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A57975" w:rsidRPr="007E64EE" w:rsidTr="00CA5D86">
        <w:tc>
          <w:tcPr>
            <w:tcW w:w="1281" w:type="dxa"/>
            <w:shd w:val="clear" w:color="auto" w:fill="auto"/>
            <w:vAlign w:val="center"/>
          </w:tcPr>
          <w:p w:rsidR="00A57975" w:rsidRPr="007E64EE" w:rsidRDefault="008309B9" w:rsidP="00CA5D86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A57975" w:rsidRPr="00CA5D86" w:rsidRDefault="00A57975" w:rsidP="00CA5D86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A5D86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57975" w:rsidRPr="007E64EE" w:rsidTr="00CA5D86">
        <w:tc>
          <w:tcPr>
            <w:tcW w:w="5990" w:type="dxa"/>
            <w:gridSpan w:val="2"/>
            <w:shd w:val="clear" w:color="auto" w:fill="auto"/>
          </w:tcPr>
          <w:p w:rsidR="00A57975" w:rsidRPr="00CA5D86" w:rsidRDefault="00A57975" w:rsidP="00CA5D8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A5D86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A57975" w:rsidRPr="00CA5D86" w:rsidRDefault="00A57975" w:rsidP="00CA5D8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A5D86">
              <w:rPr>
                <w:b/>
                <w:sz w:val="22"/>
                <w:szCs w:val="22"/>
              </w:rPr>
              <w:t xml:space="preserve">e-mail: </w:t>
            </w:r>
            <w:r w:rsidRPr="00CA5D86">
              <w:rPr>
                <w:b/>
                <w:color w:val="000000"/>
                <w:sz w:val="22"/>
                <w:szCs w:val="22"/>
              </w:rPr>
              <w:t>ob</w:t>
            </w:r>
            <w:r w:rsidRPr="00CA5D86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CA5D86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57975" w:rsidRPr="007E64EE" w:rsidTr="00CA5D86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57975" w:rsidRPr="00CA5D86" w:rsidRDefault="00A57975" w:rsidP="00CA5D8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A5D86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975" w:rsidRPr="00CA5D86" w:rsidRDefault="00A57975" w:rsidP="00CA5D8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A5D86">
              <w:rPr>
                <w:b/>
                <w:sz w:val="22"/>
                <w:szCs w:val="22"/>
              </w:rPr>
              <w:t xml:space="preserve">web: </w:t>
            </w:r>
            <w:r w:rsidRPr="00CA5D86">
              <w:rPr>
                <w:b/>
                <w:sz w:val="22"/>
                <w:szCs w:val="22"/>
                <w:lang w:val="en-US"/>
              </w:rPr>
              <w:t>obs</w:t>
            </w:r>
            <w:r w:rsidRPr="00CA5D86">
              <w:rPr>
                <w:b/>
                <w:sz w:val="22"/>
                <w:szCs w:val="22"/>
              </w:rPr>
              <w:t>.elena.bg</w:t>
            </w:r>
          </w:p>
        </w:tc>
      </w:tr>
    </w:tbl>
    <w:p w:rsidR="00A57975" w:rsidRDefault="00A57975" w:rsidP="00A57975"/>
    <w:p w:rsidR="00A57975" w:rsidRDefault="00A57975" w:rsidP="00A57975">
      <w:pPr>
        <w:rPr>
          <w:b/>
          <w:spacing w:val="60"/>
          <w:sz w:val="28"/>
          <w:szCs w:val="28"/>
        </w:rPr>
      </w:pPr>
    </w:p>
    <w:p w:rsidR="00A57975" w:rsidRPr="004F1DD5" w:rsidRDefault="00A57975" w:rsidP="00A57975">
      <w:pPr>
        <w:jc w:val="center"/>
        <w:rPr>
          <w:b/>
          <w:spacing w:val="60"/>
          <w:sz w:val="28"/>
          <w:szCs w:val="28"/>
        </w:rPr>
      </w:pPr>
      <w:r w:rsidRPr="004F1DD5">
        <w:rPr>
          <w:b/>
          <w:spacing w:val="60"/>
          <w:sz w:val="28"/>
          <w:szCs w:val="28"/>
        </w:rPr>
        <w:t>РЕШЕНИЕ</w:t>
      </w:r>
    </w:p>
    <w:p w:rsidR="00A57975" w:rsidRPr="00231866" w:rsidRDefault="00A57975" w:rsidP="00A57975">
      <w:pPr>
        <w:rPr>
          <w:lang w:val="en-US"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>№</w:t>
      </w:r>
      <w:r w:rsidRPr="004F1DD5">
        <w:rPr>
          <w:b/>
          <w:lang w:val="en-US"/>
        </w:rPr>
        <w:t xml:space="preserve"> </w:t>
      </w:r>
      <w:r>
        <w:rPr>
          <w:b/>
        </w:rPr>
        <w:t>69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Pr="004F1DD5" w:rsidRDefault="00A57975" w:rsidP="00A57975">
      <w:pPr>
        <w:jc w:val="center"/>
        <w:rPr>
          <w:b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 xml:space="preserve">ПРОТОКОЛ </w:t>
      </w:r>
      <w:r>
        <w:rPr>
          <w:b/>
        </w:rPr>
        <w:t>№ 9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Default="00A57975" w:rsidP="00A57975"/>
    <w:p w:rsidR="000868DB" w:rsidRPr="004F1DD5" w:rsidRDefault="000868DB" w:rsidP="00A57975"/>
    <w:p w:rsidR="000868DB" w:rsidRPr="0044135C" w:rsidRDefault="00A57975" w:rsidP="000868DB">
      <w:pPr>
        <w:ind w:right="-110"/>
        <w:jc w:val="both"/>
        <w:rPr>
          <w:b/>
        </w:rPr>
      </w:pPr>
      <w:r w:rsidRPr="004F1DD5">
        <w:rPr>
          <w:b/>
          <w:u w:val="single"/>
          <w:lang w:val="ru-RU"/>
        </w:rPr>
        <w:t>ОТНОСНО</w:t>
      </w:r>
      <w:r w:rsidRPr="004F1DD5">
        <w:rPr>
          <w:b/>
          <w:lang w:val="ru-RU"/>
        </w:rPr>
        <w:t xml:space="preserve">: </w:t>
      </w:r>
      <w:r w:rsidR="000868DB" w:rsidRPr="0044135C">
        <w:rPr>
          <w:b/>
        </w:rPr>
        <w:t>Включване в годишната програмата за управление и разпореждане с общинско имущество в част обекти за продажба по реда на ЗОС за 2011</w:t>
      </w:r>
      <w:r w:rsidR="000868DB">
        <w:rPr>
          <w:b/>
        </w:rPr>
        <w:t xml:space="preserve"> </w:t>
      </w:r>
      <w:r w:rsidR="000868DB" w:rsidRPr="0044135C">
        <w:rPr>
          <w:b/>
        </w:rPr>
        <w:t>г. приета с Решение№ 5/27.01.2011г.</w:t>
      </w:r>
      <w:r w:rsidR="000868DB">
        <w:t xml:space="preserve"> </w:t>
      </w:r>
      <w:r w:rsidR="000868DB" w:rsidRPr="0044135C">
        <w:rPr>
          <w:b/>
        </w:rPr>
        <w:t>на Общински съвет – гр. Елена на недвижими имоти частна общинска собственост</w:t>
      </w:r>
      <w:r w:rsidR="000868DB">
        <w:rPr>
          <w:b/>
        </w:rPr>
        <w:t xml:space="preserve"> и у</w:t>
      </w:r>
      <w:r w:rsidR="000868DB" w:rsidRPr="006378D9">
        <w:rPr>
          <w:b/>
        </w:rPr>
        <w:t>твърждаване на начална тръжна цена, тръжни условия, тръжна</w:t>
      </w:r>
      <w:r w:rsidR="00F13650">
        <w:rPr>
          <w:b/>
        </w:rPr>
        <w:t xml:space="preserve"> </w:t>
      </w:r>
      <w:r w:rsidR="000868DB" w:rsidRPr="006378D9">
        <w:rPr>
          <w:b/>
        </w:rPr>
        <w:t>документация и комисия за продажба на имоти – частна общинска собственост</w:t>
      </w:r>
    </w:p>
    <w:p w:rsidR="00A57975" w:rsidRDefault="00A57975" w:rsidP="00A57975">
      <w:pPr>
        <w:jc w:val="both"/>
        <w:rPr>
          <w:b/>
        </w:rPr>
      </w:pPr>
    </w:p>
    <w:p w:rsidR="000868DB" w:rsidRPr="004F1DD5" w:rsidRDefault="000868DB" w:rsidP="00A57975">
      <w:pPr>
        <w:jc w:val="both"/>
        <w:rPr>
          <w:b/>
        </w:rPr>
      </w:pPr>
    </w:p>
    <w:p w:rsidR="00A57975" w:rsidRDefault="000868DB" w:rsidP="000868DB">
      <w:pPr>
        <w:ind w:firstLine="720"/>
        <w:jc w:val="both"/>
        <w:rPr>
          <w:b/>
          <w:bCs/>
        </w:rPr>
      </w:pPr>
      <w:r>
        <w:t>Има проявен интерес за закупуване на недвижими имоти</w:t>
      </w:r>
      <w:r>
        <w:rPr>
          <w:lang w:val="en-US"/>
        </w:rPr>
        <w:t xml:space="preserve"> – </w:t>
      </w:r>
      <w:r>
        <w:t>земеделски земи- частна общинска собственост, находящи се в землището на с. Яковци, община Елена, землище с.Беброво, община Елена и в землището на гр. Елена, община Елена. Изготвени са пазарни оценки от лицензиран оценител „Елатив Техноивнест” с лиценз №ЛК – 000036/10.06.2004г., поради това</w:t>
      </w:r>
      <w:r w:rsidR="00F13650">
        <w:t xml:space="preserve"> </w:t>
      </w:r>
      <w:r w:rsidRPr="00864332">
        <w:t>и на осн</w:t>
      </w:r>
      <w:r>
        <w:t>ование чл.21, ал.</w:t>
      </w:r>
      <w:r w:rsidRPr="00864332">
        <w:t xml:space="preserve">1, т.8 от ЗМСМА, </w:t>
      </w:r>
      <w:r>
        <w:t xml:space="preserve">чл.35, ал.1 </w:t>
      </w:r>
      <w:r w:rsidRPr="00C370DE">
        <w:t>от ЗОС</w:t>
      </w:r>
      <w:r>
        <w:t xml:space="preserve">, </w:t>
      </w:r>
      <w:r w:rsidRPr="00C370DE">
        <w:t>чл.4</w:t>
      </w:r>
      <w:r>
        <w:t>6</w:t>
      </w:r>
      <w:r w:rsidRPr="00C370DE">
        <w:t>, ал.1</w:t>
      </w:r>
      <w:r>
        <w:t xml:space="preserve"> </w:t>
      </w:r>
      <w:r w:rsidRPr="00C370DE">
        <w:t xml:space="preserve">от </w:t>
      </w:r>
      <w:r>
        <w:t xml:space="preserve">Наредба за реда за придобиване, управление и разпореждане с общинско имущество, </w:t>
      </w:r>
      <w:r w:rsidR="00F13650">
        <w:rPr>
          <w:b/>
          <w:bCs/>
        </w:rPr>
        <w:t xml:space="preserve">ОБЩИНСКИ СЪВЕТ – ЕЛЕНА </w:t>
      </w:r>
    </w:p>
    <w:p w:rsidR="000868DB" w:rsidRPr="000868DB" w:rsidRDefault="000868DB" w:rsidP="000868DB">
      <w:pPr>
        <w:jc w:val="both"/>
      </w:pPr>
    </w:p>
    <w:p w:rsidR="00F13650" w:rsidRPr="008C7834" w:rsidRDefault="00F13650" w:rsidP="00F13650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5D2A62" w:rsidRPr="005B35C8" w:rsidRDefault="005D2A62" w:rsidP="00A57975">
      <w:pPr>
        <w:jc w:val="center"/>
      </w:pPr>
    </w:p>
    <w:p w:rsidR="005D2A62" w:rsidRDefault="005D2A62" w:rsidP="005D2A62">
      <w:pPr>
        <w:ind w:right="-110" w:firstLine="708"/>
        <w:jc w:val="both"/>
      </w:pPr>
      <w:r>
        <w:t xml:space="preserve">1. Включва </w:t>
      </w:r>
      <w:r w:rsidRPr="00334D14">
        <w:t>в годишната програмата за управление и разпореждане с общинско имущество в част обекти за продажба по реда</w:t>
      </w:r>
      <w:r>
        <w:rPr>
          <w:b/>
        </w:rPr>
        <w:t xml:space="preserve"> </w:t>
      </w:r>
      <w:r w:rsidRPr="00334D14">
        <w:t>на З</w:t>
      </w:r>
      <w:r>
        <w:t>ОС</w:t>
      </w:r>
      <w:r w:rsidRPr="00334D14">
        <w:t xml:space="preserve"> за 2011г. приета с Решение№ 5/27.01.2011г.</w:t>
      </w:r>
      <w:r>
        <w:t xml:space="preserve"> на Общински съвет – гр. Елена на недвижими имоти частна общинска собственост, находящи се в землището на с. Яковци, община Елена, землището на с. Беберово, община Елена</w:t>
      </w:r>
      <w:r w:rsidR="00F13650">
        <w:t xml:space="preserve"> </w:t>
      </w:r>
      <w:r>
        <w:t>и землището на гр.Елена, а именно:</w:t>
      </w:r>
    </w:p>
    <w:p w:rsidR="005D2A62" w:rsidRDefault="005D2A62" w:rsidP="00BB407E">
      <w:pPr>
        <w:ind w:right="-180" w:firstLine="708"/>
        <w:jc w:val="both"/>
      </w:pPr>
      <w:r>
        <w:t xml:space="preserve">1.1. Имот № 031104 в землището на </w:t>
      </w:r>
      <w:r w:rsidRPr="004C1DE0">
        <w:rPr>
          <w:b/>
        </w:rPr>
        <w:t>с. Яковци, община Елена, местност „В селото”, с ЕКТТЕ 87326,</w:t>
      </w:r>
      <w:r>
        <w:t xml:space="preserve"> </w:t>
      </w:r>
      <w:r w:rsidRPr="004C1DE0">
        <w:rPr>
          <w:b/>
        </w:rPr>
        <w:t>с площ от 0.821 дка</w:t>
      </w:r>
      <w:r>
        <w:t>, начин на трайно ползване: нива, категория на земята при неполивни условия: седма - 0.175, шеста - 0.425, четвърта – 0.221 дка,при граници на имота:</w:t>
      </w:r>
      <w:r w:rsidRPr="004C1DE0">
        <w:t xml:space="preserve"> </w:t>
      </w:r>
      <w:r>
        <w:t>№ 000450 - друга селскостопанска територия на Йовко Петров Спасов и др., № 031103 - индивидуално застрояване на Тодор Естов Христов, № 031602 - овощна градина на земи по чл. 19 на ЗСПЗЗ, № 001277 – път ІІІ кл. на държавата, № 103233 – пасище, мера на земи по чл. 19 на ЗСПЗЗ, който имот е актуван с АОС № 554/08.03.2011 г. – частна общинска собственост, вписан в Служба по вписвания – гр. Елена на 15.03.2011 г., под № 126, том І.</w:t>
      </w:r>
    </w:p>
    <w:p w:rsidR="005D2A62" w:rsidRPr="005D2A62" w:rsidRDefault="005D2A62" w:rsidP="00BB407E">
      <w:pPr>
        <w:ind w:right="-180" w:firstLine="708"/>
        <w:jc w:val="both"/>
      </w:pPr>
      <w:r w:rsidRPr="005D2A62">
        <w:t xml:space="preserve">1.2. Имот № 001566 в землището на </w:t>
      </w:r>
      <w:r w:rsidRPr="005D2A62">
        <w:rPr>
          <w:b/>
        </w:rPr>
        <w:t>гр. Елена, местност „Моравата” с ЕКТТЕ 27190</w:t>
      </w:r>
      <w:r w:rsidR="00F13650">
        <w:rPr>
          <w:b/>
        </w:rPr>
        <w:t xml:space="preserve"> </w:t>
      </w:r>
      <w:r w:rsidRPr="005D2A62">
        <w:rPr>
          <w:b/>
        </w:rPr>
        <w:t>с площ от 2.455дка,</w:t>
      </w:r>
      <w:r w:rsidRPr="005D2A62">
        <w:t xml:space="preserve"> начин на трайно ползване: гора в земеделски земи, категория на земята при неполивни условия: четвърта, при граници на имота: № 147051 – нива на Румяна Емилова Колева, № 147050 – нива на Румяна Емилова Колева, № 147053– нива на Румяна Емилова Колева, № 147048– нива на Румяна Емилова Колева, № 147023 – </w:t>
      </w:r>
      <w:r w:rsidRPr="005D2A62">
        <w:lastRenderedPageBreak/>
        <w:t>нива на насл. на Христо И. Лазаров, № 000183 – полски път на община Елена, № 001565 – язовир на община Елена, № 147026 – пасище, мера на Георги Янакиев Георгиев, който имот е актуван с АОС № 559/16.03.2011 г. – частна общинска собственост, вписан в Служба по вписвания – гр. Елена на 18.03.2011 г., под № 135, том І.</w:t>
      </w:r>
    </w:p>
    <w:p w:rsidR="005D2A62" w:rsidRDefault="005D2A62" w:rsidP="00BB407E">
      <w:pPr>
        <w:ind w:right="-180" w:firstLine="708"/>
        <w:jc w:val="both"/>
      </w:pPr>
      <w:r>
        <w:t xml:space="preserve">1.3. Имот № 157009 в землището на </w:t>
      </w:r>
      <w:r w:rsidRPr="005D2A62">
        <w:rPr>
          <w:b/>
        </w:rPr>
        <w:t>с.Беброво,</w:t>
      </w:r>
      <w:r w:rsidRPr="00902690">
        <w:rPr>
          <w:b/>
        </w:rPr>
        <w:t xml:space="preserve"> местност „</w:t>
      </w:r>
      <w:r>
        <w:rPr>
          <w:b/>
        </w:rPr>
        <w:t>Ибишевото” с ЕКТТЕ 03054</w:t>
      </w:r>
      <w:r w:rsidR="00F13650">
        <w:rPr>
          <w:b/>
        </w:rPr>
        <w:t xml:space="preserve"> </w:t>
      </w:r>
      <w:r>
        <w:rPr>
          <w:b/>
        </w:rPr>
        <w:t xml:space="preserve">с площ от 0.501 </w:t>
      </w:r>
      <w:r w:rsidRPr="00902690">
        <w:rPr>
          <w:b/>
        </w:rPr>
        <w:t>дка,</w:t>
      </w:r>
      <w:r>
        <w:t xml:space="preserve"> начин на трайно ползване: изоставена нива, категория на земята при неполивни условия: осма, при граници на имота: № 157010 – изоставена нива насл. </w:t>
      </w:r>
      <w:r w:rsidR="0091428E">
        <w:t>н</w:t>
      </w:r>
      <w:r>
        <w:t xml:space="preserve">а Борис Димитров Вацов, № 000409 – местен път на община Елена, № 000406 – населено място на с.Черни дял, който имот е актуван с АОС № 569/06.06.2011 г. вписан в Служба по вписвания – гр. Елена на 17.06.2011 г., под № 15, том </w:t>
      </w:r>
      <w:r>
        <w:softHyphen/>
      </w:r>
      <w:r>
        <w:softHyphen/>
        <w:t>ІІІ.</w:t>
      </w:r>
    </w:p>
    <w:p w:rsidR="00BB407E" w:rsidRPr="00BB407E" w:rsidRDefault="00BB407E" w:rsidP="00BB407E">
      <w:pPr>
        <w:ind w:right="-180" w:firstLine="708"/>
        <w:jc w:val="both"/>
      </w:pPr>
      <w:r w:rsidRPr="00BB407E">
        <w:t>2. Обявява търг с тайно наддаване за продажба недвижими имоти частна общинска собственост, а именно:</w:t>
      </w:r>
    </w:p>
    <w:p w:rsidR="00BB407E" w:rsidRPr="00BB407E" w:rsidRDefault="00BB407E" w:rsidP="00BB407E">
      <w:pPr>
        <w:ind w:right="-180" w:firstLine="708"/>
        <w:jc w:val="both"/>
      </w:pPr>
      <w:r w:rsidRPr="00BB407E">
        <w:t xml:space="preserve">2.1 Имот № 031104 в землището на </w:t>
      </w:r>
      <w:r w:rsidRPr="00BB407E">
        <w:rPr>
          <w:b/>
        </w:rPr>
        <w:t>с. Яковци, община Елена, местност „В селото”, с ЕКТТЕ 87326,</w:t>
      </w:r>
      <w:r w:rsidRPr="00BB407E">
        <w:t xml:space="preserve"> </w:t>
      </w:r>
      <w:r w:rsidRPr="00BB407E">
        <w:rPr>
          <w:b/>
        </w:rPr>
        <w:t>с площ от 0.821 дка</w:t>
      </w:r>
      <w:r w:rsidRPr="00BB407E">
        <w:t>, начин на трайно ползване: нива, категория на земята при неполивни условия: седма - 0.175, шеста - 0.425, четвърта – 0.221 дка,при граници на имота: № 000450 - друга селскостопанска територия на Йовко Петров Спасов и др., № 031103 - индивидуално застрояване на Тодор Естов Христов, № 031602 - овощна градина на земи по чл. 19 на ЗСПЗЗ, № 001277 – път ІІІ кл. на държавата, № 103233 – пасище, мера на земи по чл. 19 на ЗСПЗЗ, който имот е актуван с АОС № 554/08.03.2011 г. – частна общинска собственост, вписан в Служба по вписвания – гр. Елена на 15.03.2011 г., под № 126, том І.</w:t>
      </w:r>
    </w:p>
    <w:p w:rsidR="00BB407E" w:rsidRPr="00BB407E" w:rsidRDefault="00BB407E" w:rsidP="00BB407E">
      <w:pPr>
        <w:ind w:right="-180" w:firstLine="708"/>
        <w:jc w:val="both"/>
      </w:pPr>
      <w:r w:rsidRPr="00BB407E">
        <w:t xml:space="preserve">2.2. Имот № 001566 в землището на </w:t>
      </w:r>
      <w:r w:rsidRPr="00BB407E">
        <w:rPr>
          <w:b/>
        </w:rPr>
        <w:t>гр. Елена, местност „Моравата” с ЕКТТЕ 27190</w:t>
      </w:r>
      <w:r w:rsidR="00F13650">
        <w:rPr>
          <w:b/>
        </w:rPr>
        <w:t xml:space="preserve"> </w:t>
      </w:r>
      <w:r w:rsidRPr="00BB407E">
        <w:rPr>
          <w:b/>
        </w:rPr>
        <w:t>с площ от 2.455дка,</w:t>
      </w:r>
      <w:r w:rsidRPr="00BB407E">
        <w:t xml:space="preserve"> начин на трайно ползване: гора в земеделски земи, категория на земята при неполивни условия: четвърта, при граници на имота: № 147051 – нива на Румяна Емилова Колева, № 147050 – нива на Румяна Емилова Колева, № 147053– нива на Румяна Емилова Колева, № 147048– нива на Румяна Емилова Колева, № 147023 – нива на насл. на Христо И. Лазаров, № 000183 – полски път на община Елена, № 001565 – язовир на община Елена, № 147026 – пасище, мера на Георги Янакиев Георгиев, който имот е актуван с АОС № 559/16.03.2011 г. – частна общинска собственост, вписан в Служба по вписвания – гр. Елена на 18.03.2011 г., под № 135,</w:t>
      </w:r>
      <w:r w:rsidRPr="00DA5893">
        <w:rPr>
          <w:sz w:val="22"/>
          <w:szCs w:val="22"/>
        </w:rPr>
        <w:t xml:space="preserve"> </w:t>
      </w:r>
      <w:r w:rsidRPr="00BB407E">
        <w:t>том І.</w:t>
      </w:r>
    </w:p>
    <w:p w:rsidR="00BB407E" w:rsidRDefault="00BB407E" w:rsidP="00BB407E">
      <w:pPr>
        <w:ind w:right="-180" w:firstLine="708"/>
        <w:jc w:val="both"/>
      </w:pPr>
      <w:r>
        <w:t xml:space="preserve">2.3. Имот № 157009 в землището на </w:t>
      </w:r>
      <w:r w:rsidRPr="005D2A62">
        <w:rPr>
          <w:b/>
        </w:rPr>
        <w:t>с.Беброво,</w:t>
      </w:r>
      <w:r w:rsidRPr="00902690">
        <w:rPr>
          <w:b/>
        </w:rPr>
        <w:t xml:space="preserve"> местност „</w:t>
      </w:r>
      <w:r>
        <w:rPr>
          <w:b/>
        </w:rPr>
        <w:t>Ибишевото” с ЕКТТЕ 03054</w:t>
      </w:r>
      <w:r w:rsidR="00F13650">
        <w:rPr>
          <w:b/>
        </w:rPr>
        <w:t xml:space="preserve"> </w:t>
      </w:r>
      <w:r>
        <w:rPr>
          <w:b/>
        </w:rPr>
        <w:t xml:space="preserve">с площ от 0.501 </w:t>
      </w:r>
      <w:r w:rsidRPr="00902690">
        <w:rPr>
          <w:b/>
        </w:rPr>
        <w:t>дка,</w:t>
      </w:r>
      <w:r>
        <w:t xml:space="preserve"> начин на трайно ползване: изоставена нива, категория на земята при неполивни условия: осма, при граници на имота: № 157010 – изоставена нива насл. на Борис Димитров Вацов, № 000409 – местен път на община Елена, № 000406 – населено място на с.Черни дял, който имот е актуван с АОС № 569/06.06.2011 г. вписан в Служба по вписвания – гр. Елена на 17.06.2011 г., под № 15, том </w:t>
      </w:r>
      <w:r>
        <w:softHyphen/>
      </w:r>
      <w:r>
        <w:softHyphen/>
        <w:t>ІІІ.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3. Утвърждава начална тръжна цена за имотите по т. 1, а именно:</w:t>
      </w:r>
    </w:p>
    <w:p w:rsidR="00D20D18" w:rsidRPr="00D20D18" w:rsidRDefault="00D20D18" w:rsidP="00D20D18">
      <w:pPr>
        <w:ind w:right="-110" w:firstLine="708"/>
        <w:jc w:val="both"/>
        <w:rPr>
          <w:b/>
        </w:rPr>
      </w:pPr>
      <w:r w:rsidRPr="00D20D18">
        <w:t xml:space="preserve">3.1. Имот № 031104 в землището на </w:t>
      </w:r>
      <w:r w:rsidRPr="00D20D18">
        <w:rPr>
          <w:b/>
        </w:rPr>
        <w:t>с. Яковци, община Елена, местност „В селото”, с ЕКТТЕ 87326,</w:t>
      </w:r>
      <w:r w:rsidRPr="00D20D18">
        <w:t xml:space="preserve"> </w:t>
      </w:r>
      <w:r w:rsidRPr="00D20D18">
        <w:rPr>
          <w:b/>
        </w:rPr>
        <w:t>с площ от 0.821 дка</w:t>
      </w:r>
      <w:r w:rsidRPr="00D20D18">
        <w:t xml:space="preserve">. – </w:t>
      </w:r>
      <w:r w:rsidRPr="00D20D18">
        <w:rPr>
          <w:b/>
        </w:rPr>
        <w:t>600,00 /шестстотнн лева/ без ДДС.</w:t>
      </w:r>
    </w:p>
    <w:p w:rsidR="00D20D18" w:rsidRDefault="00D20D18" w:rsidP="00D20D18">
      <w:pPr>
        <w:ind w:right="-110" w:firstLine="708"/>
        <w:jc w:val="both"/>
        <w:rPr>
          <w:b/>
        </w:rPr>
      </w:pPr>
      <w:r w:rsidRPr="00D20D18">
        <w:t xml:space="preserve">3.2. Имот № 001566 в землището на </w:t>
      </w:r>
      <w:r w:rsidRPr="00D20D18">
        <w:rPr>
          <w:b/>
        </w:rPr>
        <w:t>гр. Елена, местност „Моравата” с ЕКТТЕ 27190</w:t>
      </w:r>
      <w:r w:rsidR="00F13650">
        <w:rPr>
          <w:b/>
        </w:rPr>
        <w:t xml:space="preserve"> </w:t>
      </w:r>
      <w:r w:rsidRPr="00D20D18">
        <w:rPr>
          <w:b/>
        </w:rPr>
        <w:t>с площ от 2.455дка</w:t>
      </w:r>
      <w:r w:rsidRPr="00D20D18">
        <w:t xml:space="preserve"> –</w:t>
      </w:r>
      <w:r w:rsidRPr="00D20D18">
        <w:rPr>
          <w:b/>
        </w:rPr>
        <w:t xml:space="preserve">2900,00 /две хиляди и деветстотин/ без ДДС; </w:t>
      </w:r>
    </w:p>
    <w:p w:rsidR="00D20D18" w:rsidRPr="00D20D18" w:rsidRDefault="00D20D18" w:rsidP="00D20D18">
      <w:pPr>
        <w:ind w:right="-110" w:firstLine="708"/>
        <w:jc w:val="both"/>
        <w:rPr>
          <w:b/>
        </w:rPr>
      </w:pPr>
      <w:r>
        <w:t xml:space="preserve">3.3. Имот № 157009 в землището на </w:t>
      </w:r>
      <w:r w:rsidRPr="005D2A62">
        <w:rPr>
          <w:b/>
        </w:rPr>
        <w:t>с.Беброво,</w:t>
      </w:r>
      <w:r w:rsidRPr="00902690">
        <w:rPr>
          <w:b/>
        </w:rPr>
        <w:t xml:space="preserve"> местност „</w:t>
      </w:r>
      <w:r>
        <w:rPr>
          <w:b/>
        </w:rPr>
        <w:t>Ибишевото” с ЕКТТЕ 03054</w:t>
      </w:r>
      <w:r w:rsidR="00F13650">
        <w:rPr>
          <w:b/>
        </w:rPr>
        <w:t xml:space="preserve"> </w:t>
      </w:r>
      <w:r>
        <w:rPr>
          <w:b/>
        </w:rPr>
        <w:t>с площ от 0.501 дка – 500 /петстотин лева/ без ДДС.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4. Утвърждава тръжни условия както следва: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4.1 До участие в търга се допускат физически и юридически лица, нямащи просрочени парични задължения към община Елена, закупили тръжна документация и подали предложения в указания срок.</w:t>
      </w:r>
    </w:p>
    <w:p w:rsidR="00D20D18" w:rsidRDefault="00D20D18" w:rsidP="00D20D18">
      <w:pPr>
        <w:ind w:right="-110" w:firstLine="708"/>
        <w:jc w:val="both"/>
      </w:pPr>
      <w:r w:rsidRPr="00D20D18">
        <w:t>4.2. Депозитът за участие е в размер на 20% от първоначалната тръжна цена</w:t>
      </w:r>
    </w:p>
    <w:p w:rsidR="00D20D18" w:rsidRDefault="00D20D18" w:rsidP="00D20D18">
      <w:pPr>
        <w:ind w:right="-110" w:firstLine="708"/>
        <w:jc w:val="both"/>
      </w:pPr>
    </w:p>
    <w:p w:rsidR="00D20D18" w:rsidRPr="00D20D18" w:rsidRDefault="00D20D18" w:rsidP="00D20D18">
      <w:pPr>
        <w:ind w:right="-110" w:firstLine="708"/>
        <w:jc w:val="both"/>
      </w:pPr>
    </w:p>
    <w:p w:rsidR="00D20D18" w:rsidRPr="00D20D18" w:rsidRDefault="00D20D18" w:rsidP="00D20D18">
      <w:pPr>
        <w:ind w:right="-110" w:firstLine="708"/>
        <w:jc w:val="both"/>
      </w:pPr>
      <w:r w:rsidRPr="00D20D18">
        <w:lastRenderedPageBreak/>
        <w:t>5. Утвърждава тръжна документация, както следва: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5.1. Заявление за участие в търга;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5.2. Предложение за цена;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5.3. Проекто –договор;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5.4. Тръжни условия;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5.5. Декларация за оглед на обекта на търга;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5.6. Декларация за липса на просрочени парични задължения към община Елена;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5.7. АОС на имота – ксерокопие;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6. Търгът да се проведе от комисия в състав: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Председател: Йордан Кирчев – зам. кмет на община Елена;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 xml:space="preserve">Членове: 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1.Надя Недялкова – юрист;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2. Петя Добрева – Костадинова – н-к сектор „УСКП”;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3. Зоя Славова – мл. експерт „ОСКП”;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4. Калоян Златев – гл. специалист „гори и земеделие”;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5. Силвия Мирянова – ст. счетоводител;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6. Милко Моллов – общински съветник;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7. Йордан Йорданов – общински съветник;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Резервни членове: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Елка Кирилова Николова – директор дирекция „ФБУС” – за зам. председател;</w:t>
      </w:r>
    </w:p>
    <w:p w:rsidR="00D20D18" w:rsidRPr="00D20D18" w:rsidRDefault="00D20D18" w:rsidP="00D20D18">
      <w:pPr>
        <w:ind w:right="-110" w:firstLine="708"/>
        <w:jc w:val="both"/>
      </w:pPr>
      <w:r w:rsidRPr="00D20D18">
        <w:t>Лазар Костов – общински съветник;</w:t>
      </w:r>
    </w:p>
    <w:p w:rsidR="00D20D18" w:rsidRPr="00D20D18" w:rsidRDefault="00D20D18" w:rsidP="00D20D18">
      <w:pPr>
        <w:ind w:firstLine="708"/>
        <w:jc w:val="both"/>
        <w:rPr>
          <w:b/>
        </w:rPr>
      </w:pPr>
      <w:r w:rsidRPr="00D20D18">
        <w:t>7. Възлага на кмета на община Елена провеждането на търга за продажба на цитираните по – горе имоти и го упълномощава да сключи договори със спечелилите</w:t>
      </w:r>
      <w:r w:rsidR="00F13650">
        <w:t xml:space="preserve"> </w:t>
      </w:r>
      <w:r w:rsidRPr="00D20D18">
        <w:t>търга участници.</w:t>
      </w:r>
    </w:p>
    <w:p w:rsidR="00BB407E" w:rsidRDefault="00BB407E" w:rsidP="00BB407E">
      <w:pPr>
        <w:ind w:right="-180" w:firstLine="708"/>
        <w:jc w:val="both"/>
      </w:pPr>
    </w:p>
    <w:p w:rsidR="00A57975" w:rsidRDefault="00A57975" w:rsidP="00A57975">
      <w:pPr>
        <w:ind w:firstLine="540"/>
        <w:jc w:val="both"/>
        <w:rPr>
          <w:b/>
          <w:sz w:val="28"/>
          <w:szCs w:val="28"/>
          <w:lang w:val="ru-RU"/>
        </w:rPr>
      </w:pPr>
    </w:p>
    <w:p w:rsidR="00A57975" w:rsidRPr="004F1DD5" w:rsidRDefault="00A57975" w:rsidP="00A57975">
      <w:pPr>
        <w:jc w:val="center"/>
        <w:rPr>
          <w:b/>
          <w:sz w:val="28"/>
          <w:szCs w:val="28"/>
          <w:lang w:val="ru-RU"/>
        </w:rPr>
      </w:pPr>
    </w:p>
    <w:p w:rsidR="00A57975" w:rsidRDefault="00A57975" w:rsidP="00A57975">
      <w:pPr>
        <w:jc w:val="center"/>
        <w:rPr>
          <w:b/>
          <w:sz w:val="28"/>
          <w:szCs w:val="28"/>
          <w:lang w:val="ru-RU"/>
        </w:rPr>
      </w:pPr>
    </w:p>
    <w:p w:rsidR="00F13650" w:rsidRPr="00A06B11" w:rsidRDefault="00F13650" w:rsidP="00F13650">
      <w:pPr>
        <w:ind w:firstLine="708"/>
        <w:jc w:val="both"/>
        <w:rPr>
          <w:lang w:val="en-US"/>
        </w:rPr>
      </w:pPr>
    </w:p>
    <w:p w:rsidR="00F13650" w:rsidRPr="00BB3E98" w:rsidRDefault="00F13650" w:rsidP="00F13650">
      <w:pPr>
        <w:rPr>
          <w:b/>
        </w:rPr>
      </w:pPr>
      <w:r w:rsidRPr="00BB3E98">
        <w:rPr>
          <w:b/>
        </w:rPr>
        <w:t>СИМЕОН КЪНЧЕВ</w:t>
      </w:r>
    </w:p>
    <w:p w:rsidR="00A57975" w:rsidRPr="00F13650" w:rsidRDefault="00F13650" w:rsidP="00CA5D86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A57975" w:rsidRPr="00F13650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00F68"/>
    <w:rsid w:val="00080C51"/>
    <w:rsid w:val="000868DB"/>
    <w:rsid w:val="00097BB2"/>
    <w:rsid w:val="000D0815"/>
    <w:rsid w:val="00107410"/>
    <w:rsid w:val="00113DDE"/>
    <w:rsid w:val="001F71D9"/>
    <w:rsid w:val="00233E29"/>
    <w:rsid w:val="003A6D8F"/>
    <w:rsid w:val="003C68FF"/>
    <w:rsid w:val="003D2836"/>
    <w:rsid w:val="0042004F"/>
    <w:rsid w:val="0044135C"/>
    <w:rsid w:val="00447C4F"/>
    <w:rsid w:val="00452A1A"/>
    <w:rsid w:val="004F1DD5"/>
    <w:rsid w:val="00527BDD"/>
    <w:rsid w:val="0055131A"/>
    <w:rsid w:val="005D2A62"/>
    <w:rsid w:val="005D5350"/>
    <w:rsid w:val="006378D9"/>
    <w:rsid w:val="00674461"/>
    <w:rsid w:val="00686634"/>
    <w:rsid w:val="006E3660"/>
    <w:rsid w:val="007508D8"/>
    <w:rsid w:val="007937A0"/>
    <w:rsid w:val="007F3927"/>
    <w:rsid w:val="008309B9"/>
    <w:rsid w:val="00861D6C"/>
    <w:rsid w:val="0091428E"/>
    <w:rsid w:val="009922EE"/>
    <w:rsid w:val="00A17476"/>
    <w:rsid w:val="00A419E4"/>
    <w:rsid w:val="00A57975"/>
    <w:rsid w:val="00AB27AF"/>
    <w:rsid w:val="00B0690C"/>
    <w:rsid w:val="00B71988"/>
    <w:rsid w:val="00BB407E"/>
    <w:rsid w:val="00CA1342"/>
    <w:rsid w:val="00CA5D86"/>
    <w:rsid w:val="00D04A89"/>
    <w:rsid w:val="00D20D18"/>
    <w:rsid w:val="00D260DC"/>
    <w:rsid w:val="00D86F52"/>
    <w:rsid w:val="00E80051"/>
    <w:rsid w:val="00E81474"/>
    <w:rsid w:val="00F13650"/>
    <w:rsid w:val="00F65866"/>
    <w:rsid w:val="00F943C1"/>
    <w:rsid w:val="00FD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7FCBE-CA5F-4BAC-9C0A-B5B15109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1081</Words>
  <Characters>6164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7231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2011-06-24T06:44:00Z</cp:lastPrinted>
  <dcterms:created xsi:type="dcterms:W3CDTF">2011-10-04T18:12:00Z</dcterms:created>
  <dcterms:modified xsi:type="dcterms:W3CDTF">2011-10-04T18:12:00Z</dcterms:modified>
</cp:coreProperties>
</file>