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E35167" w:rsidRPr="00616499" w:rsidTr="00607DBD">
        <w:tc>
          <w:tcPr>
            <w:tcW w:w="1281" w:type="dxa"/>
            <w:shd w:val="clear" w:color="auto" w:fill="auto"/>
            <w:vAlign w:val="center"/>
          </w:tcPr>
          <w:p w:rsidR="00E35167" w:rsidRPr="00616499" w:rsidRDefault="00B4258D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E35167" w:rsidRPr="00A1388A" w:rsidRDefault="00E35167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E35167" w:rsidRPr="00616499" w:rsidTr="00607DBD">
        <w:tc>
          <w:tcPr>
            <w:tcW w:w="5990" w:type="dxa"/>
            <w:gridSpan w:val="2"/>
            <w:shd w:val="clear" w:color="auto" w:fill="auto"/>
          </w:tcPr>
          <w:p w:rsidR="00E35167" w:rsidRPr="00A1388A" w:rsidRDefault="00E35167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E35167" w:rsidRPr="00A1388A" w:rsidRDefault="00E35167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E35167" w:rsidRPr="00616499" w:rsidTr="00607DBD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167" w:rsidRPr="00A1388A" w:rsidRDefault="00E35167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5167" w:rsidRPr="00A1388A" w:rsidRDefault="00E35167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E35167" w:rsidRPr="00616499" w:rsidRDefault="00E35167" w:rsidP="00E35167"/>
    <w:p w:rsidR="00E35167" w:rsidRPr="00616499" w:rsidRDefault="00E35167" w:rsidP="00E35167">
      <w:pPr>
        <w:rPr>
          <w:b/>
          <w:spacing w:val="60"/>
          <w:sz w:val="28"/>
          <w:szCs w:val="28"/>
        </w:rPr>
      </w:pPr>
    </w:p>
    <w:p w:rsidR="00E35167" w:rsidRPr="00616499" w:rsidRDefault="00E35167" w:rsidP="00E35167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E35167" w:rsidRPr="00616499" w:rsidRDefault="00E35167" w:rsidP="00E35167"/>
    <w:p w:rsidR="00E35167" w:rsidRPr="00616499" w:rsidRDefault="00E35167" w:rsidP="00E35167">
      <w:pPr>
        <w:jc w:val="center"/>
        <w:rPr>
          <w:b/>
        </w:rPr>
      </w:pPr>
      <w:r w:rsidRPr="00616499">
        <w:rPr>
          <w:b/>
        </w:rPr>
        <w:t xml:space="preserve">№ </w:t>
      </w:r>
      <w:r w:rsidR="007603F6" w:rsidRPr="00616499">
        <w:rPr>
          <w:b/>
        </w:rPr>
        <w:t>61</w:t>
      </w:r>
      <w:r w:rsidRPr="00616499">
        <w:rPr>
          <w:b/>
        </w:rPr>
        <w:t xml:space="preserve"> / </w:t>
      </w:r>
      <w:r w:rsidR="007603F6" w:rsidRPr="00616499">
        <w:rPr>
          <w:b/>
        </w:rPr>
        <w:t>23</w:t>
      </w:r>
      <w:r w:rsidRPr="00616499">
        <w:rPr>
          <w:b/>
        </w:rPr>
        <w:t>.06.2011 г.</w:t>
      </w:r>
    </w:p>
    <w:p w:rsidR="00E35167" w:rsidRPr="00616499" w:rsidRDefault="00E35167" w:rsidP="00E35167">
      <w:pPr>
        <w:jc w:val="center"/>
        <w:rPr>
          <w:b/>
        </w:rPr>
      </w:pPr>
    </w:p>
    <w:p w:rsidR="00E35167" w:rsidRPr="00616499" w:rsidRDefault="007603F6" w:rsidP="00E35167">
      <w:pPr>
        <w:jc w:val="center"/>
        <w:rPr>
          <w:b/>
        </w:rPr>
      </w:pPr>
      <w:r w:rsidRPr="00616499">
        <w:rPr>
          <w:b/>
        </w:rPr>
        <w:t>ПРОТОКОЛ № 8 / 23</w:t>
      </w:r>
      <w:r w:rsidR="00E35167" w:rsidRPr="00616499">
        <w:rPr>
          <w:b/>
        </w:rPr>
        <w:t>.06.2011 г.</w:t>
      </w:r>
    </w:p>
    <w:p w:rsidR="00E35167" w:rsidRPr="00616499" w:rsidRDefault="00E35167" w:rsidP="00E35167"/>
    <w:p w:rsidR="003063DA" w:rsidRPr="00616499" w:rsidRDefault="003063DA" w:rsidP="00E35167"/>
    <w:p w:rsidR="003063DA" w:rsidRPr="00616499" w:rsidRDefault="00E35167" w:rsidP="003063DA">
      <w:pPr>
        <w:jc w:val="both"/>
        <w:rPr>
          <w:sz w:val="28"/>
          <w:szCs w:val="28"/>
        </w:rPr>
      </w:pPr>
      <w:r w:rsidRPr="00616499">
        <w:rPr>
          <w:b/>
          <w:u w:val="single"/>
        </w:rPr>
        <w:t>ОТНОСНО</w:t>
      </w:r>
      <w:r w:rsidR="003063DA" w:rsidRPr="00616499">
        <w:rPr>
          <w:b/>
        </w:rPr>
        <w:t>: Актуализиране състава на Обществения съвет за социално подпомагане по чл. 35 от Закона за социално подпомагане и чл. 52 от Правилника за прилагане на закона за социално подпомагане, създаден с Решение № 64/11.08.2004 г. и променен с Решение № 2/26.01.2010 г.</w:t>
      </w:r>
    </w:p>
    <w:p w:rsidR="00E35167" w:rsidRPr="00616499" w:rsidRDefault="00E35167" w:rsidP="00E35167">
      <w:pPr>
        <w:jc w:val="both"/>
        <w:rPr>
          <w:b/>
        </w:rPr>
      </w:pPr>
    </w:p>
    <w:p w:rsidR="00E35167" w:rsidRPr="00616499" w:rsidRDefault="00E35167" w:rsidP="00E35167">
      <w:pPr>
        <w:jc w:val="both"/>
      </w:pPr>
    </w:p>
    <w:p w:rsidR="00453C1F" w:rsidRPr="00BB3E98" w:rsidRDefault="00453C1F" w:rsidP="00453C1F">
      <w:pPr>
        <w:ind w:firstLine="709"/>
        <w:jc w:val="both"/>
        <w:rPr>
          <w:b/>
          <w:bCs/>
        </w:rPr>
      </w:pPr>
      <w:r w:rsidRPr="00BB3E98">
        <w:t>На основание чл.21, ал.1, т.23 от Закона за местното самоуправление и местната администрация, чл.35 от Закона за социално подпомагане,</w:t>
      </w:r>
      <w:r w:rsidRPr="00BB3E98">
        <w:rPr>
          <w:b/>
          <w:bCs/>
        </w:rPr>
        <w:t xml:space="preserve"> ОБЩИНСКИ СЪВЕТ – ЕЛЕНА</w:t>
      </w:r>
    </w:p>
    <w:p w:rsidR="00E35167" w:rsidRPr="00616499" w:rsidRDefault="00E35167" w:rsidP="003063DA">
      <w:pPr>
        <w:jc w:val="both"/>
        <w:rPr>
          <w:b/>
          <w:sz w:val="22"/>
          <w:szCs w:val="22"/>
        </w:rPr>
      </w:pP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E35167" w:rsidRPr="00616499" w:rsidRDefault="00E35167" w:rsidP="00E35167">
      <w:pPr>
        <w:ind w:firstLine="540"/>
        <w:jc w:val="both"/>
        <w:rPr>
          <w:b/>
          <w:sz w:val="28"/>
          <w:szCs w:val="28"/>
        </w:rPr>
      </w:pPr>
    </w:p>
    <w:p w:rsidR="00453C1F" w:rsidRPr="00BB3E98" w:rsidRDefault="00453C1F" w:rsidP="00453C1F">
      <w:pPr>
        <w:ind w:firstLine="708"/>
        <w:jc w:val="both"/>
      </w:pPr>
      <w:r w:rsidRPr="00BB3E98">
        <w:t>Общински съвет – Елена актуализира състава на Обществения съвет за социално подпомагане в община Елена по чл. 35 от Закона за социално подпомагане и чл. 52 от Правилника за прилагане на закона за социално подпомагане, създаден с Решение № 64/11.08.2004 г. и променен с Решение № 2/26.01.2010 г</w:t>
      </w:r>
      <w:r w:rsidRPr="00BB3E98">
        <w:rPr>
          <w:sz w:val="28"/>
          <w:szCs w:val="28"/>
        </w:rPr>
        <w:t xml:space="preserve">., </w:t>
      </w:r>
      <w:r w:rsidRPr="00BB3E98">
        <w:t>както следва:</w:t>
      </w:r>
    </w:p>
    <w:p w:rsidR="00453C1F" w:rsidRPr="00BB3E98" w:rsidRDefault="00453C1F" w:rsidP="00453C1F">
      <w:pPr>
        <w:ind w:firstLine="708"/>
        <w:jc w:val="both"/>
        <w:rPr>
          <w:b/>
        </w:rPr>
      </w:pPr>
      <w:r w:rsidRPr="00BB3E98">
        <w:rPr>
          <w:b/>
        </w:rPr>
        <w:t xml:space="preserve">ПРЕДСЕДАТЕЛ: </w:t>
      </w:r>
    </w:p>
    <w:p w:rsidR="00453C1F" w:rsidRPr="00BB3E98" w:rsidRDefault="00453C1F" w:rsidP="00453C1F">
      <w:pPr>
        <w:ind w:firstLine="708"/>
        <w:jc w:val="both"/>
      </w:pPr>
      <w:r w:rsidRPr="00BB3E98">
        <w:t>Йордан Кирчев – зам. кмет на община Елена</w:t>
      </w:r>
    </w:p>
    <w:p w:rsidR="00453C1F" w:rsidRPr="00BB3E98" w:rsidRDefault="00453C1F" w:rsidP="00453C1F">
      <w:pPr>
        <w:ind w:firstLine="708"/>
        <w:jc w:val="both"/>
        <w:rPr>
          <w:b/>
        </w:rPr>
      </w:pPr>
      <w:r w:rsidRPr="00BB3E98">
        <w:rPr>
          <w:b/>
        </w:rPr>
        <w:t xml:space="preserve">ЧЛЕНОВЕ: 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Анета Евтимова – директор на дирекция „Хуманитарни дейности”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Нурие Реджебова – ст. експерт „СПВРЕ”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Стоян Пенков- кмет на с. Константин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д-р Георги Пеев – общински съветник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Стефка Костадинова - общински съветник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Росинка Георгиева - общински съветник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Виолета Садинова – директор на дирекция „Социално подпомагане” – гр. Елена</w:t>
      </w:r>
    </w:p>
    <w:p w:rsidR="00453C1F" w:rsidRPr="00BB3E98" w:rsidRDefault="00453C1F" w:rsidP="00453C1F">
      <w:pPr>
        <w:numPr>
          <w:ilvl w:val="0"/>
          <w:numId w:val="5"/>
        </w:numPr>
        <w:jc w:val="both"/>
      </w:pPr>
      <w:r w:rsidRPr="00BB3E98">
        <w:t>Миглена Узунова – председател на дружеството към Съюза на инвалидите в България – гр. Елена</w:t>
      </w:r>
    </w:p>
    <w:p w:rsidR="003063DA" w:rsidRPr="00616499" w:rsidRDefault="003063DA" w:rsidP="00E35167">
      <w:pPr>
        <w:rPr>
          <w:b/>
          <w:sz w:val="28"/>
          <w:szCs w:val="28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453C1F" w:rsidRPr="00BB3E98" w:rsidRDefault="00453C1F" w:rsidP="00453C1F">
      <w:pPr>
        <w:rPr>
          <w:i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453C1F" w:rsidRPr="00BB3E98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30E4A"/>
    <w:rsid w:val="00141070"/>
    <w:rsid w:val="00195C7E"/>
    <w:rsid w:val="001D76A7"/>
    <w:rsid w:val="001F71D9"/>
    <w:rsid w:val="00265FC8"/>
    <w:rsid w:val="00296DF7"/>
    <w:rsid w:val="002A035B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27BDD"/>
    <w:rsid w:val="005F066F"/>
    <w:rsid w:val="005F345C"/>
    <w:rsid w:val="00607DBD"/>
    <w:rsid w:val="00616499"/>
    <w:rsid w:val="006604C2"/>
    <w:rsid w:val="006D077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A91BA1"/>
    <w:rsid w:val="00B22C0F"/>
    <w:rsid w:val="00B4258D"/>
    <w:rsid w:val="00B52DB6"/>
    <w:rsid w:val="00C17C4A"/>
    <w:rsid w:val="00C46AF7"/>
    <w:rsid w:val="00C72DC3"/>
    <w:rsid w:val="00D06AB3"/>
    <w:rsid w:val="00D86F52"/>
    <w:rsid w:val="00DB6F6E"/>
    <w:rsid w:val="00E35167"/>
    <w:rsid w:val="00E42529"/>
    <w:rsid w:val="00E81474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