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D6C" w:rsidRDefault="000D5D6C" w:rsidP="00A83069">
      <w:bookmarkStart w:id="0" w:name="_GoBack"/>
      <w:bookmarkEnd w:id="0"/>
    </w:p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0D5D6C" w:rsidRPr="007E64EE" w:rsidTr="00300DBC">
        <w:tc>
          <w:tcPr>
            <w:tcW w:w="1244" w:type="dxa"/>
            <w:shd w:val="clear" w:color="auto" w:fill="auto"/>
            <w:vAlign w:val="center"/>
          </w:tcPr>
          <w:p w:rsidR="000D5D6C" w:rsidRPr="007E64EE" w:rsidRDefault="003708C3" w:rsidP="00300DBC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shd w:val="clear" w:color="auto" w:fill="auto"/>
            <w:vAlign w:val="center"/>
          </w:tcPr>
          <w:p w:rsidR="000D5D6C" w:rsidRPr="00300DBC" w:rsidRDefault="000D5D6C" w:rsidP="00300DBC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300DBC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D5D6C" w:rsidRPr="007E64EE" w:rsidTr="00300DBC">
        <w:tc>
          <w:tcPr>
            <w:tcW w:w="5980" w:type="dxa"/>
            <w:gridSpan w:val="2"/>
            <w:shd w:val="clear" w:color="auto" w:fill="auto"/>
          </w:tcPr>
          <w:p w:rsidR="000D5D6C" w:rsidRPr="00300DBC" w:rsidRDefault="000D5D6C" w:rsidP="00300DB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300DBC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shd w:val="clear" w:color="auto" w:fill="auto"/>
            <w:vAlign w:val="center"/>
          </w:tcPr>
          <w:p w:rsidR="000D5D6C" w:rsidRPr="00300DBC" w:rsidRDefault="000D5D6C" w:rsidP="00300DB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300DBC">
              <w:rPr>
                <w:b/>
                <w:sz w:val="22"/>
                <w:szCs w:val="22"/>
              </w:rPr>
              <w:t xml:space="preserve">e-mail: </w:t>
            </w:r>
            <w:r w:rsidRPr="00300DBC">
              <w:rPr>
                <w:b/>
                <w:color w:val="000000"/>
                <w:sz w:val="22"/>
                <w:szCs w:val="22"/>
              </w:rPr>
              <w:t>ob</w:t>
            </w:r>
            <w:r w:rsidRPr="00300DBC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300DBC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0D5D6C" w:rsidRPr="007E64EE" w:rsidTr="00300DBC">
        <w:tc>
          <w:tcPr>
            <w:tcW w:w="59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D5D6C" w:rsidRPr="00300DBC" w:rsidRDefault="000D5D6C" w:rsidP="00300DB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300DBC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5D6C" w:rsidRPr="00300DBC" w:rsidRDefault="000D5D6C" w:rsidP="00300DB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300DBC">
              <w:rPr>
                <w:b/>
                <w:sz w:val="22"/>
                <w:szCs w:val="22"/>
              </w:rPr>
              <w:t xml:space="preserve">web: </w:t>
            </w:r>
            <w:r w:rsidRPr="00300DBC">
              <w:rPr>
                <w:b/>
                <w:sz w:val="22"/>
                <w:szCs w:val="22"/>
                <w:lang w:val="en-US"/>
              </w:rPr>
              <w:t>obs</w:t>
            </w:r>
            <w:r w:rsidRPr="00300DBC">
              <w:rPr>
                <w:b/>
                <w:sz w:val="22"/>
                <w:szCs w:val="22"/>
              </w:rPr>
              <w:t>.elena.bg</w:t>
            </w:r>
          </w:p>
        </w:tc>
      </w:tr>
    </w:tbl>
    <w:p w:rsidR="000D5D6C" w:rsidRDefault="000D5D6C" w:rsidP="000D5D6C"/>
    <w:p w:rsidR="00BA0C3F" w:rsidRDefault="00BA0C3F" w:rsidP="008A3C5D">
      <w:pPr>
        <w:rPr>
          <w:b/>
          <w:spacing w:val="60"/>
          <w:sz w:val="28"/>
          <w:szCs w:val="28"/>
        </w:rPr>
      </w:pPr>
    </w:p>
    <w:p w:rsidR="008A3C5D" w:rsidRDefault="008A3C5D" w:rsidP="000D5D6C">
      <w:pPr>
        <w:jc w:val="center"/>
        <w:rPr>
          <w:b/>
          <w:spacing w:val="60"/>
          <w:sz w:val="28"/>
          <w:szCs w:val="28"/>
        </w:rPr>
      </w:pPr>
    </w:p>
    <w:p w:rsidR="000D5D6C" w:rsidRDefault="000D5D6C" w:rsidP="000D5D6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0D5D6C" w:rsidRPr="00231866" w:rsidRDefault="000D5D6C" w:rsidP="000D5D6C">
      <w:pPr>
        <w:rPr>
          <w:lang w:val="en-US"/>
        </w:rPr>
      </w:pPr>
    </w:p>
    <w:p w:rsidR="000D5D6C" w:rsidRPr="00BA796A" w:rsidRDefault="000D5D6C" w:rsidP="000D5D6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233ADB">
        <w:rPr>
          <w:b/>
        </w:rPr>
        <w:t>14</w:t>
      </w:r>
      <w:r w:rsidR="00107B64">
        <w:rPr>
          <w:b/>
        </w:rPr>
        <w:t xml:space="preserve"> </w:t>
      </w:r>
      <w:r w:rsidRPr="00BA796A">
        <w:rPr>
          <w:b/>
        </w:rPr>
        <w:t>/</w:t>
      </w:r>
      <w:r w:rsidR="00E1090F">
        <w:rPr>
          <w:b/>
        </w:rPr>
        <w:t xml:space="preserve"> </w:t>
      </w:r>
      <w:r w:rsidR="00AE5D76">
        <w:rPr>
          <w:b/>
        </w:rPr>
        <w:t>1</w:t>
      </w:r>
      <w:r w:rsidR="00233ADB">
        <w:rPr>
          <w:b/>
        </w:rPr>
        <w:t>1</w:t>
      </w:r>
      <w:r w:rsidRPr="00BA796A">
        <w:rPr>
          <w:b/>
        </w:rPr>
        <w:t>.</w:t>
      </w:r>
      <w:r w:rsidR="008715FA">
        <w:rPr>
          <w:b/>
        </w:rPr>
        <w:t>0</w:t>
      </w:r>
      <w:r w:rsidR="00233ADB">
        <w:rPr>
          <w:b/>
        </w:rPr>
        <w:t>3</w:t>
      </w:r>
      <w:r>
        <w:rPr>
          <w:b/>
        </w:rPr>
        <w:t>.201</w:t>
      </w:r>
      <w:r w:rsidR="008715FA">
        <w:rPr>
          <w:b/>
        </w:rPr>
        <w:t>1</w:t>
      </w:r>
      <w:r>
        <w:rPr>
          <w:b/>
        </w:rPr>
        <w:t xml:space="preserve"> </w:t>
      </w:r>
      <w:r w:rsidRPr="00BA796A">
        <w:rPr>
          <w:b/>
        </w:rPr>
        <w:t>г.</w:t>
      </w:r>
    </w:p>
    <w:p w:rsidR="000D5D6C" w:rsidRPr="00BA796A" w:rsidRDefault="000D5D6C" w:rsidP="000D5D6C">
      <w:pPr>
        <w:jc w:val="center"/>
        <w:rPr>
          <w:b/>
        </w:rPr>
      </w:pPr>
    </w:p>
    <w:p w:rsidR="000D5D6C" w:rsidRPr="00BA796A" w:rsidRDefault="000D5D6C" w:rsidP="000D5D6C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 w:rsidR="00233ADB">
        <w:rPr>
          <w:b/>
        </w:rPr>
        <w:t>3</w:t>
      </w:r>
      <w:r w:rsidR="00E1090F">
        <w:rPr>
          <w:b/>
        </w:rPr>
        <w:t xml:space="preserve"> </w:t>
      </w:r>
      <w:r>
        <w:rPr>
          <w:b/>
        </w:rPr>
        <w:t>/</w:t>
      </w:r>
      <w:r w:rsidR="00E1090F">
        <w:rPr>
          <w:b/>
        </w:rPr>
        <w:t xml:space="preserve"> </w:t>
      </w:r>
      <w:r w:rsidR="00AE5D76">
        <w:rPr>
          <w:b/>
        </w:rPr>
        <w:t>1</w:t>
      </w:r>
      <w:r w:rsidR="00233ADB">
        <w:rPr>
          <w:b/>
        </w:rPr>
        <w:t>1</w:t>
      </w:r>
      <w:r>
        <w:rPr>
          <w:b/>
        </w:rPr>
        <w:t>.</w:t>
      </w:r>
      <w:r w:rsidR="008715FA">
        <w:rPr>
          <w:b/>
        </w:rPr>
        <w:t>0</w:t>
      </w:r>
      <w:r w:rsidR="00233ADB">
        <w:rPr>
          <w:b/>
        </w:rPr>
        <w:t>3</w:t>
      </w:r>
      <w:r w:rsidR="008715FA">
        <w:rPr>
          <w:b/>
        </w:rPr>
        <w:t>.2011</w:t>
      </w:r>
      <w:r>
        <w:rPr>
          <w:b/>
        </w:rPr>
        <w:t xml:space="preserve"> </w:t>
      </w:r>
      <w:r w:rsidRPr="00BA796A">
        <w:rPr>
          <w:b/>
        </w:rPr>
        <w:t>г.</w:t>
      </w:r>
    </w:p>
    <w:p w:rsidR="000D5D6C" w:rsidRDefault="000D5D6C" w:rsidP="000D5D6C"/>
    <w:p w:rsidR="00205448" w:rsidRDefault="00205448" w:rsidP="000D5D6C"/>
    <w:p w:rsidR="008A3C5D" w:rsidRPr="002910CC" w:rsidRDefault="000D5D6C" w:rsidP="008A3C5D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="00BA0C3F">
        <w:rPr>
          <w:b/>
          <w:lang w:val="ru-RU"/>
        </w:rPr>
        <w:t xml:space="preserve">: </w:t>
      </w:r>
      <w:r w:rsidR="008A3C5D">
        <w:rPr>
          <w:b/>
        </w:rPr>
        <w:t>Включване в годишната програмата за управление и разпореждане с общинско имущество в част обекти за продажба по реда на ЗПСК за 2011г. приета с Решение № 5/27.01.2011г. на Общински съвет–гр.Елена на общински нежилищен имот, невключен в имуществото на общинско търговско дружество и откриване на процедура за приватизация на същият общински нежилищен имот, невключен в имуществото на общинско търговско дружество</w:t>
      </w:r>
    </w:p>
    <w:p w:rsidR="00EF55D5" w:rsidRDefault="00EF55D5" w:rsidP="00EF55D5">
      <w:pPr>
        <w:jc w:val="both"/>
        <w:rPr>
          <w:b/>
          <w:lang w:val="ru-RU"/>
        </w:rPr>
      </w:pPr>
    </w:p>
    <w:p w:rsidR="008A3C5D" w:rsidRDefault="008A3C5D" w:rsidP="00EF55D5">
      <w:pPr>
        <w:jc w:val="both"/>
        <w:rPr>
          <w:b/>
          <w:lang w:val="ru-RU"/>
        </w:rPr>
      </w:pPr>
    </w:p>
    <w:p w:rsidR="00FC69AC" w:rsidRPr="003C11CA" w:rsidRDefault="008A3C5D" w:rsidP="003C11CA">
      <w:pPr>
        <w:ind w:firstLine="709"/>
        <w:jc w:val="both"/>
        <w:rPr>
          <w:b/>
          <w:bCs/>
        </w:rPr>
      </w:pPr>
      <w:r>
        <w:t xml:space="preserve">Има проявен интерес за закупуване на магазин – аперитив със застроена площ от 103,63 кв.м. и маза под него с площ от 68,72 кв.м., разположени в източната част на партерния етаж в сграда находяща се на ул. “В. Левски” № 32 в гр. Елена, състоящ се от: търговска зала, спомагателна площ и складови помещения, при граници: изток – свободна площ, запад – магазин, север – свободна площ, юг – улица, заедно с 19,46 % ид. части от общите части на сградата и съответното право на строеж, върху УПИ VІІІ, кв. 7 по плана на града,  актуван с АОС 89/26.08.1996 г., вписан на 04.05.2007г. в Служба по вписванията под№74, том.ІІІ при РС – гр. Елена и на основание чл.21, ал. 1, т. 8 от ЗМСМА, чл.3, ал. 3, т. 2 и чл. 4, ал. 2 от ЗПСК, чл. 5, ал. 2, т. 5 от Наредбата за възлагане извършването на дейности, свързани с подготовката за приватизация или със следприватизационния контрол, включително процесуално представителство и Решение №12/21.02.2003г. на ОбС- гр. Елена, </w:t>
      </w:r>
      <w:r w:rsidR="00FC69AC" w:rsidRPr="00FC69AC">
        <w:rPr>
          <w:b/>
          <w:bCs/>
        </w:rPr>
        <w:t xml:space="preserve">ОБЩИНСКИ СЪВЕТ </w:t>
      </w:r>
      <w:r w:rsidR="003C11CA">
        <w:rPr>
          <w:b/>
          <w:bCs/>
        </w:rPr>
        <w:t>–</w:t>
      </w:r>
      <w:r w:rsidR="00FC69AC" w:rsidRPr="00FC69AC">
        <w:rPr>
          <w:b/>
          <w:bCs/>
        </w:rPr>
        <w:t xml:space="preserve"> ЕЛЕНА</w:t>
      </w:r>
    </w:p>
    <w:p w:rsidR="009D5F23" w:rsidRPr="007F63F5" w:rsidRDefault="009D5F23" w:rsidP="00373745">
      <w:pPr>
        <w:pStyle w:val="BodyTextIndent"/>
        <w:rPr>
          <w:lang w:val="bg-BG"/>
        </w:rPr>
      </w:pPr>
    </w:p>
    <w:p w:rsidR="003C11CA" w:rsidRDefault="003C11CA" w:rsidP="003C11CA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8A3C5D" w:rsidRPr="000658D3" w:rsidRDefault="008A3C5D" w:rsidP="000D5D6C">
      <w:pPr>
        <w:jc w:val="center"/>
        <w:rPr>
          <w:b/>
          <w:sz w:val="28"/>
          <w:szCs w:val="28"/>
          <w:lang w:val="ru-RU"/>
        </w:rPr>
      </w:pPr>
    </w:p>
    <w:p w:rsidR="008A3C5D" w:rsidRDefault="008A3C5D" w:rsidP="008A3C5D">
      <w:pPr>
        <w:ind w:firstLine="709"/>
        <w:jc w:val="both"/>
      </w:pPr>
      <w:r>
        <w:t>1. Включва в годишната програма за управление и разпореждане с общинска собственост в част обекти за продажба по реда на ЗПСК за 2011г, приета с Решение №5/27.01.2011г. на Общински съвет – гр. Елена общински нежилищен имот, невключен в имуществото на общинско търговско дружество, а именно: Магазин – аперитив със застроена площ от 103,63 кв.м. и маза под него с площ от 68,72 кв.м., разположени в източната част на партерния етаж в сграда находяща се на ул. “В. Левски” № 32 в гр. Елена, състоящ се от: търговска зала, спомагателна площ и складови помещения, при граници: изток – свободна площ, запад – магазин, север – свободна площ, юг – улица, заедно с 19,46 % ид. части от общите части на сградата и съответното право на строеж, върху УПИ VІІІ, кв. 7 по плана на града,  актуван с АОС 89/26.08.1996 г., вписан на 04.05.2007г. в Служба по вписванията под№74, том.ІІІ, при РС-гр. Елена.</w:t>
      </w:r>
    </w:p>
    <w:p w:rsidR="008A3C5D" w:rsidRDefault="008A3C5D" w:rsidP="008A3C5D">
      <w:pPr>
        <w:ind w:firstLine="709"/>
        <w:jc w:val="both"/>
      </w:pPr>
      <w:r>
        <w:t xml:space="preserve">2. Открива процедура за приватизация на общински нежилищен имот, невключен в имуществото на общинско търговско дружество, а именно: Магазин – аперитив със застроена площ от 103,63 кв.м. и маза под него с площ от 68,72 кв.м., разположени в източната част на партерния етаж в сграда находяща се на ул.“В. </w:t>
      </w:r>
      <w:r>
        <w:lastRenderedPageBreak/>
        <w:t>Левски” № 32 в гр. Елена, състоящ се от: търговска зала, спомагателна площ и складови помещения, при граници: изток – свободна площ, запад – магазин, север – свободна площ, юг – улица заедно с 19,46 % ид. части от общите части на сградата и съответното право на строеж, върху УПИ VІІІ, кв. 7 по плана на града,  актуван с АОС 89/26.08.1996 г., вписан на 04.05.2007г. в Служба по вписванията под №74, том.ІІІ, при РС- гр.Елена.</w:t>
      </w:r>
    </w:p>
    <w:p w:rsidR="008A3C5D" w:rsidRPr="00F7483D" w:rsidRDefault="008A3C5D" w:rsidP="008A3C5D">
      <w:pPr>
        <w:ind w:firstLine="709"/>
        <w:jc w:val="both"/>
      </w:pPr>
      <w:r>
        <w:t>3. Упълномощава кмета на общината да възложи изготвянето на анализ на правното състояние, информационен меморандум и приватизационна оценка на горепосочения обект чрез процедура на пряко договаряне съгласно изискванията на Наредбата за възлагане извършването на дейности, свързани с подготовката на приватизация или със следприватизационния контрол, включително п</w:t>
      </w:r>
      <w:r w:rsidR="003C11CA">
        <w:t>роцесуално представителство.</w:t>
      </w:r>
    </w:p>
    <w:p w:rsidR="009D5F23" w:rsidRPr="007F63F5" w:rsidRDefault="009D5F23" w:rsidP="000D5D6C">
      <w:pPr>
        <w:jc w:val="both"/>
        <w:rPr>
          <w:b/>
        </w:rPr>
      </w:pPr>
    </w:p>
    <w:p w:rsidR="00BA0C3F" w:rsidRDefault="00BA0C3F" w:rsidP="000D5D6C"/>
    <w:p w:rsidR="00EF55D5" w:rsidRDefault="00EF55D5" w:rsidP="000D5D6C"/>
    <w:p w:rsidR="003C11CA" w:rsidRPr="005E4B0D" w:rsidRDefault="003C11CA" w:rsidP="003C11CA">
      <w:pPr>
        <w:rPr>
          <w:b/>
        </w:rPr>
      </w:pPr>
      <w:r w:rsidRPr="005E4B0D">
        <w:rPr>
          <w:b/>
        </w:rPr>
        <w:t>СИМЕОН КЪНЧЕВ</w:t>
      </w:r>
    </w:p>
    <w:p w:rsidR="003C3C97" w:rsidRPr="003C11CA" w:rsidRDefault="003C11CA" w:rsidP="002824EB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3C3C97" w:rsidRPr="003C11CA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910" w:rsidRDefault="00B80910">
      <w:r>
        <w:separator/>
      </w:r>
    </w:p>
  </w:endnote>
  <w:endnote w:type="continuationSeparator" w:id="0">
    <w:p w:rsidR="00B80910" w:rsidRDefault="00B80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910" w:rsidRDefault="00B80910">
      <w:r>
        <w:separator/>
      </w:r>
    </w:p>
  </w:footnote>
  <w:footnote w:type="continuationSeparator" w:id="0">
    <w:p w:rsidR="00B80910" w:rsidRDefault="00B80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4055C"/>
    <w:multiLevelType w:val="hybridMultilevel"/>
    <w:tmpl w:val="7A28B024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69843A3"/>
    <w:multiLevelType w:val="hybridMultilevel"/>
    <w:tmpl w:val="7CA8C312"/>
    <w:lvl w:ilvl="0" w:tplc="4E5A40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2EF9"/>
    <w:rsid w:val="000D5D6C"/>
    <w:rsid w:val="000F1BCC"/>
    <w:rsid w:val="00107147"/>
    <w:rsid w:val="00107B64"/>
    <w:rsid w:val="0011227F"/>
    <w:rsid w:val="001A7CD9"/>
    <w:rsid w:val="001B192F"/>
    <w:rsid w:val="001E5938"/>
    <w:rsid w:val="001F054D"/>
    <w:rsid w:val="001F74F2"/>
    <w:rsid w:val="00205448"/>
    <w:rsid w:val="00231866"/>
    <w:rsid w:val="00233ADB"/>
    <w:rsid w:val="00252621"/>
    <w:rsid w:val="002824EB"/>
    <w:rsid w:val="0029379D"/>
    <w:rsid w:val="002A4CB5"/>
    <w:rsid w:val="002B51BC"/>
    <w:rsid w:val="00300DBC"/>
    <w:rsid w:val="00301A5A"/>
    <w:rsid w:val="003219EB"/>
    <w:rsid w:val="00345F2D"/>
    <w:rsid w:val="003708C3"/>
    <w:rsid w:val="00373745"/>
    <w:rsid w:val="0038393D"/>
    <w:rsid w:val="00386C3C"/>
    <w:rsid w:val="003A1970"/>
    <w:rsid w:val="003B3219"/>
    <w:rsid w:val="003C11CA"/>
    <w:rsid w:val="003C3C97"/>
    <w:rsid w:val="003E6A2D"/>
    <w:rsid w:val="00431EBE"/>
    <w:rsid w:val="00445837"/>
    <w:rsid w:val="00455C67"/>
    <w:rsid w:val="004632B1"/>
    <w:rsid w:val="00490E77"/>
    <w:rsid w:val="004B6A7C"/>
    <w:rsid w:val="004D2D33"/>
    <w:rsid w:val="004E3F42"/>
    <w:rsid w:val="004F575A"/>
    <w:rsid w:val="005143B5"/>
    <w:rsid w:val="005376F3"/>
    <w:rsid w:val="00601E10"/>
    <w:rsid w:val="0061422F"/>
    <w:rsid w:val="006457F5"/>
    <w:rsid w:val="00650965"/>
    <w:rsid w:val="00653993"/>
    <w:rsid w:val="0067394A"/>
    <w:rsid w:val="006838FC"/>
    <w:rsid w:val="00692A21"/>
    <w:rsid w:val="006C2360"/>
    <w:rsid w:val="007932BD"/>
    <w:rsid w:val="00796E6B"/>
    <w:rsid w:val="007C52E4"/>
    <w:rsid w:val="007E64EE"/>
    <w:rsid w:val="007F63F5"/>
    <w:rsid w:val="00812006"/>
    <w:rsid w:val="008241D1"/>
    <w:rsid w:val="00835C2D"/>
    <w:rsid w:val="00840484"/>
    <w:rsid w:val="00866ECE"/>
    <w:rsid w:val="008715FA"/>
    <w:rsid w:val="00872D27"/>
    <w:rsid w:val="00896D36"/>
    <w:rsid w:val="008A3C5D"/>
    <w:rsid w:val="008C7708"/>
    <w:rsid w:val="008E77E8"/>
    <w:rsid w:val="0090570E"/>
    <w:rsid w:val="009A2F3A"/>
    <w:rsid w:val="009A7FF4"/>
    <w:rsid w:val="009B79AC"/>
    <w:rsid w:val="009D5F23"/>
    <w:rsid w:val="009D7B08"/>
    <w:rsid w:val="00A83069"/>
    <w:rsid w:val="00A9657C"/>
    <w:rsid w:val="00AB0D3A"/>
    <w:rsid w:val="00AB4FA2"/>
    <w:rsid w:val="00AE5D76"/>
    <w:rsid w:val="00AF1675"/>
    <w:rsid w:val="00B15A6B"/>
    <w:rsid w:val="00B1602A"/>
    <w:rsid w:val="00B25DFB"/>
    <w:rsid w:val="00B300F3"/>
    <w:rsid w:val="00B80910"/>
    <w:rsid w:val="00B9302C"/>
    <w:rsid w:val="00BA0C3F"/>
    <w:rsid w:val="00BA6379"/>
    <w:rsid w:val="00BA796A"/>
    <w:rsid w:val="00BC6492"/>
    <w:rsid w:val="00BE1619"/>
    <w:rsid w:val="00C00E84"/>
    <w:rsid w:val="00C90C55"/>
    <w:rsid w:val="00C929D6"/>
    <w:rsid w:val="00CA6740"/>
    <w:rsid w:val="00CE326B"/>
    <w:rsid w:val="00CE63E5"/>
    <w:rsid w:val="00CF6E82"/>
    <w:rsid w:val="00CF7A14"/>
    <w:rsid w:val="00D02A9C"/>
    <w:rsid w:val="00D77A22"/>
    <w:rsid w:val="00D9607E"/>
    <w:rsid w:val="00DB5637"/>
    <w:rsid w:val="00E1090F"/>
    <w:rsid w:val="00E15330"/>
    <w:rsid w:val="00E6579E"/>
    <w:rsid w:val="00E76A25"/>
    <w:rsid w:val="00ED3748"/>
    <w:rsid w:val="00ED6618"/>
    <w:rsid w:val="00EF55D5"/>
    <w:rsid w:val="00F24022"/>
    <w:rsid w:val="00F67DFA"/>
    <w:rsid w:val="00FA743F"/>
    <w:rsid w:val="00FB0F25"/>
    <w:rsid w:val="00FC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styleId="BodyText">
    <w:name w:val="Body Text"/>
    <w:basedOn w:val="Normal"/>
    <w:rsid w:val="00455C67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styleId="BodyText">
    <w:name w:val="Body Text"/>
    <w:basedOn w:val="Normal"/>
    <w:rsid w:val="00455C67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vetoslav%20Mihaylov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10267FE1-6042-4A9A-95CE-68EBA10CBD37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0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2011-03-11T13:36:00Z</cp:lastPrinted>
  <dcterms:created xsi:type="dcterms:W3CDTF">2011-03-15T18:43:00Z</dcterms:created>
  <dcterms:modified xsi:type="dcterms:W3CDTF">2011-03-15T18:43:00Z</dcterms:modified>
</cp:coreProperties>
</file>