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4617"/>
        <w:gridCol w:w="1328"/>
        <w:gridCol w:w="2330"/>
      </w:tblGrid>
      <w:tr w:rsidR="00AD6DFB"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AD6DFB" w:rsidRDefault="003C04DE">
            <w:pPr>
              <w:pStyle w:val="Head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DFB" w:rsidRDefault="00AD6DFB">
            <w:pPr>
              <w:pStyle w:val="Header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О Б Щ И Н А</w:t>
            </w:r>
            <w:r w:rsidR="003328A5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Е Л Е Н А</w:t>
            </w:r>
          </w:p>
          <w:p w:rsidR="00AD6DFB" w:rsidRDefault="00AD6DFB">
            <w:pPr>
              <w:pStyle w:val="Header"/>
              <w:jc w:val="center"/>
              <w:rPr>
                <w:b/>
              </w:rPr>
            </w:pPr>
            <w:r>
              <w:rPr>
                <w:b/>
              </w:rPr>
              <w:t>ЗВЕНО ЗА ВЪТРЕШЕН ОДИТ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DFB" w:rsidRDefault="003C04DE">
            <w:pPr>
              <w:pStyle w:val="Header"/>
              <w:jc w:val="center"/>
              <w:rPr>
                <w:b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>
                  <wp:extent cx="838200" cy="371475"/>
                  <wp:effectExtent l="0" t="0" r="0" b="9525"/>
                  <wp:docPr id="2" name="Picture 2" descr="Logo TGA Moody BG 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TGA Moody BG 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DFB">
        <w:tc>
          <w:tcPr>
            <w:tcW w:w="5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DFB" w:rsidRDefault="00AD6DF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6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DFB" w:rsidRDefault="00AD6DF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 w:rsidRPr="003328A5">
              <w:rPr>
                <w:b/>
                <w:color w:val="000000"/>
                <w:sz w:val="22"/>
                <w:szCs w:val="22"/>
                <w:lang w:val="en-US"/>
              </w:rPr>
              <w:t>zvo</w:t>
            </w:r>
            <w:r w:rsidRPr="003328A5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D6DFB">
        <w:tc>
          <w:tcPr>
            <w:tcW w:w="5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6DFB" w:rsidRDefault="002D00B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тел. 06151/</w:t>
            </w:r>
            <w:r>
              <w:rPr>
                <w:b/>
                <w:sz w:val="22"/>
                <w:szCs w:val="22"/>
                <w:lang w:val="en-US"/>
              </w:rPr>
              <w:t>6</w:t>
            </w:r>
            <w:r>
              <w:rPr>
                <w:b/>
                <w:sz w:val="22"/>
                <w:szCs w:val="22"/>
              </w:rPr>
              <w:t>1-32, факс 06151/</w:t>
            </w:r>
            <w:r>
              <w:rPr>
                <w:b/>
                <w:sz w:val="22"/>
                <w:szCs w:val="22"/>
                <w:lang w:val="en-US"/>
              </w:rPr>
              <w:t>6</w:t>
            </w:r>
            <w:r>
              <w:rPr>
                <w:b/>
                <w:sz w:val="22"/>
                <w:szCs w:val="22"/>
              </w:rPr>
              <w:t>5-10, 06151/</w:t>
            </w:r>
            <w:r>
              <w:rPr>
                <w:b/>
                <w:sz w:val="22"/>
                <w:szCs w:val="22"/>
                <w:lang w:val="en-US"/>
              </w:rPr>
              <w:t>6</w:t>
            </w:r>
            <w:r w:rsidR="00AD6DFB">
              <w:rPr>
                <w:b/>
                <w:sz w:val="22"/>
                <w:szCs w:val="22"/>
              </w:rPr>
              <w:t>2</w:t>
            </w:r>
            <w:r w:rsidR="00AD6DFB">
              <w:rPr>
                <w:b/>
                <w:sz w:val="22"/>
                <w:szCs w:val="22"/>
                <w:lang w:val="en-US"/>
              </w:rPr>
              <w:t>-</w:t>
            </w:r>
            <w:r w:rsidR="00AD6DFB">
              <w:rPr>
                <w:b/>
                <w:sz w:val="22"/>
                <w:szCs w:val="22"/>
              </w:rPr>
              <w:t>61,в.218</w:t>
            </w:r>
          </w:p>
        </w:tc>
        <w:tc>
          <w:tcPr>
            <w:tcW w:w="3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6DFB" w:rsidRDefault="00AD6DF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web: administration.elena.bg</w:t>
            </w:r>
          </w:p>
        </w:tc>
      </w:tr>
    </w:tbl>
    <w:p w:rsidR="00AD6DFB" w:rsidRDefault="00AD6DFB">
      <w:pPr>
        <w:spacing w:line="360" w:lineRule="auto"/>
        <w:rPr>
          <w:lang w:val="en-US"/>
        </w:rPr>
      </w:pPr>
    </w:p>
    <w:p w:rsidR="00AD6DFB" w:rsidRDefault="00AD6DFB">
      <w:pPr>
        <w:spacing w:line="360" w:lineRule="auto"/>
        <w:rPr>
          <w:lang w:val="en-US"/>
        </w:rPr>
      </w:pPr>
    </w:p>
    <w:p w:rsidR="00AD6DFB" w:rsidRDefault="00AD6DFB">
      <w:pPr>
        <w:spacing w:line="360" w:lineRule="auto"/>
        <w:rPr>
          <w:lang w:val="en-US"/>
        </w:rPr>
      </w:pPr>
    </w:p>
    <w:p w:rsidR="00AD6DFB" w:rsidRPr="00CA6AC1" w:rsidRDefault="00AD6DFB">
      <w:pPr>
        <w:spacing w:line="360" w:lineRule="auto"/>
        <w:rPr>
          <w:lang w:val="bg-BG"/>
        </w:rPr>
      </w:pPr>
    </w:p>
    <w:p w:rsidR="00AD6DFB" w:rsidRDefault="00AD6DFB">
      <w:pPr>
        <w:spacing w:line="360" w:lineRule="auto"/>
        <w:rPr>
          <w:lang w:val="en-US"/>
        </w:rPr>
      </w:pPr>
    </w:p>
    <w:p w:rsidR="00AD6DFB" w:rsidRDefault="00AD6DFB" w:rsidP="003328A5">
      <w:pPr>
        <w:pStyle w:val="Heading3"/>
        <w:jc w:val="center"/>
        <w:rPr>
          <w:lang w:val="en-US"/>
        </w:rPr>
      </w:pPr>
      <w:r>
        <w:t>ГОДИШЕН ДОКЛАД</w:t>
      </w:r>
    </w:p>
    <w:p w:rsidR="00AD6DFB" w:rsidRDefault="00AD6DFB">
      <w:pPr>
        <w:spacing w:line="360" w:lineRule="auto"/>
        <w:rPr>
          <w:lang w:val="en-US"/>
        </w:rPr>
      </w:pPr>
    </w:p>
    <w:p w:rsidR="00AD6DFB" w:rsidRDefault="00AD6DFB">
      <w:pPr>
        <w:spacing w:line="360" w:lineRule="auto"/>
        <w:rPr>
          <w:lang w:val="en-US"/>
        </w:rPr>
      </w:pPr>
    </w:p>
    <w:p w:rsidR="00AD6DFB" w:rsidRDefault="00AD6DFB">
      <w:pPr>
        <w:spacing w:line="360" w:lineRule="auto"/>
        <w:rPr>
          <w:lang w:val="en-US"/>
        </w:rPr>
      </w:pPr>
    </w:p>
    <w:p w:rsidR="00AD6DFB" w:rsidRDefault="003328A5">
      <w:pPr>
        <w:pStyle w:val="Heading2"/>
        <w:rPr>
          <w:sz w:val="24"/>
          <w:szCs w:val="24"/>
        </w:rPr>
      </w:pPr>
      <w:r>
        <w:rPr>
          <w:sz w:val="24"/>
          <w:szCs w:val="24"/>
        </w:rPr>
        <w:t>За</w:t>
      </w:r>
      <w:r w:rsidR="00AD6DFB">
        <w:rPr>
          <w:sz w:val="24"/>
          <w:szCs w:val="24"/>
        </w:rPr>
        <w:t xml:space="preserve"> дейността</w:t>
      </w:r>
      <w:r>
        <w:rPr>
          <w:sz w:val="24"/>
          <w:szCs w:val="24"/>
        </w:rPr>
        <w:t xml:space="preserve"> </w:t>
      </w:r>
      <w:r w:rsidR="00AD6DFB">
        <w:rPr>
          <w:sz w:val="24"/>
          <w:szCs w:val="24"/>
        </w:rPr>
        <w:t>на звеното за вътрешен одит в Община Елена</w:t>
      </w:r>
    </w:p>
    <w:p w:rsidR="00AD6DFB" w:rsidRDefault="00C21386">
      <w:pPr>
        <w:tabs>
          <w:tab w:val="left" w:pos="960"/>
        </w:tabs>
        <w:spacing w:line="360" w:lineRule="auto"/>
        <w:jc w:val="center"/>
        <w:rPr>
          <w:b/>
          <w:lang w:val="bg-BG"/>
        </w:rPr>
      </w:pPr>
      <w:r>
        <w:rPr>
          <w:b/>
          <w:lang w:val="bg-BG"/>
        </w:rPr>
        <w:t>за периода от 01.01.20</w:t>
      </w:r>
      <w:r>
        <w:rPr>
          <w:b/>
          <w:lang w:val="en-US"/>
        </w:rPr>
        <w:t>10</w:t>
      </w:r>
      <w:r w:rsidR="00AD6DFB">
        <w:rPr>
          <w:b/>
          <w:lang w:val="en-US"/>
        </w:rPr>
        <w:t xml:space="preserve"> </w:t>
      </w:r>
      <w:r>
        <w:rPr>
          <w:b/>
          <w:lang w:val="bg-BG"/>
        </w:rPr>
        <w:t>год. - 31.12.20</w:t>
      </w:r>
      <w:r>
        <w:rPr>
          <w:b/>
          <w:lang w:val="en-US"/>
        </w:rPr>
        <w:t>10</w:t>
      </w:r>
      <w:r w:rsidR="00AD6DFB">
        <w:rPr>
          <w:b/>
          <w:lang w:val="bg-BG"/>
        </w:rPr>
        <w:t xml:space="preserve"> година</w:t>
      </w:r>
    </w:p>
    <w:p w:rsidR="00AD6DFB" w:rsidRDefault="00AD6DFB">
      <w:pPr>
        <w:spacing w:line="360" w:lineRule="auto"/>
        <w:rPr>
          <w:lang w:val="bg-BG"/>
        </w:rPr>
      </w:pPr>
    </w:p>
    <w:p w:rsidR="00AD6DFB" w:rsidRDefault="002D00B3">
      <w:pPr>
        <w:pStyle w:val="BodyTextIndent"/>
        <w:spacing w:line="360" w:lineRule="auto"/>
      </w:pPr>
      <w:r>
        <w:t>Този доклад е</w:t>
      </w:r>
      <w:r>
        <w:rPr>
          <w:lang w:val="en-US"/>
        </w:rPr>
        <w:t xml:space="preserve"> </w:t>
      </w:r>
      <w:r w:rsidR="00C21386">
        <w:t>петия</w:t>
      </w:r>
      <w:r w:rsidR="00AD6DFB">
        <w:t xml:space="preserve"> годишен доклад на звеното ва вътрешен одит в Община Елена. Той е съставен на основание чл.40, ал.</w:t>
      </w:r>
      <w:r w:rsidR="00AD6DFB">
        <w:rPr>
          <w:lang w:val="en-US"/>
        </w:rPr>
        <w:t>4</w:t>
      </w:r>
      <w:r w:rsidR="00AD6DFB">
        <w:t xml:space="preserve"> от Закона за вътрешния одит в публичния сектор и съдържа обобщена информация за дейността по вътрешен одит.</w:t>
      </w:r>
    </w:p>
    <w:p w:rsidR="00AD6DFB" w:rsidRDefault="00AD6DFB">
      <w:pPr>
        <w:pStyle w:val="BodyTextIndent"/>
        <w:spacing w:line="360" w:lineRule="auto"/>
      </w:pPr>
      <w:r>
        <w:t>Дейн</w:t>
      </w:r>
      <w:r w:rsidR="00C21386">
        <w:t>остта по вътрешен одит през 2010</w:t>
      </w:r>
      <w:r>
        <w:t xml:space="preserve"> год. се осъществи в съответствие с изи</w:t>
      </w:r>
      <w:r w:rsidR="00BD1E44">
        <w:t>скванията на ЗВОПС, обн.ДВ бр.27</w:t>
      </w:r>
      <w:r>
        <w:t>/2006 год., Стандартите за вътрешен одит в публичния сектор, приети с ПМС 165/30.06.2006 год,, обн.ДВ бр.56/2006 год,, Етичния кодекс за вътрешните одитори, Наръчника за вътрешен одит и Статута на звеното за вътрешен одит в Община Елена.</w:t>
      </w:r>
    </w:p>
    <w:p w:rsidR="00AD6DFB" w:rsidRDefault="00AD6DFB">
      <w:pPr>
        <w:pStyle w:val="BodyTextIndent"/>
        <w:spacing w:line="360" w:lineRule="auto"/>
      </w:pPr>
    </w:p>
    <w:p w:rsidR="00AD6DFB" w:rsidRDefault="00AD6DFB">
      <w:pPr>
        <w:pStyle w:val="BodyTextIndent"/>
        <w:spacing w:line="360" w:lineRule="auto"/>
        <w:rPr>
          <w:lang w:val="en-US"/>
        </w:rPr>
      </w:pPr>
    </w:p>
    <w:p w:rsidR="00AD6DFB" w:rsidRPr="00CA6AC1" w:rsidRDefault="00AD6DFB">
      <w:pPr>
        <w:pStyle w:val="BodyTextIndent"/>
        <w:spacing w:line="360" w:lineRule="auto"/>
      </w:pP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t>Част І.</w:t>
      </w:r>
      <w:r w:rsidR="003328A5">
        <w:rPr>
          <w:b/>
          <w:lang w:val="bg-BG"/>
        </w:rPr>
        <w:t xml:space="preserve"> </w:t>
      </w:r>
      <w:r>
        <w:rPr>
          <w:b/>
          <w:lang w:val="bg-BG"/>
        </w:rPr>
        <w:t>ВЪВЕДЕНИЕ</w:t>
      </w:r>
    </w:p>
    <w:p w:rsidR="00AD6DFB" w:rsidRDefault="00AD6DFB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Звеното за вътрешен</w:t>
      </w:r>
      <w:r w:rsidR="003328A5">
        <w:rPr>
          <w:lang w:val="bg-BG"/>
        </w:rPr>
        <w:t xml:space="preserve"> </w:t>
      </w:r>
      <w:r>
        <w:rPr>
          <w:lang w:val="bg-BG"/>
        </w:rPr>
        <w:t>одит в Община Елена е създадено</w:t>
      </w:r>
      <w:r w:rsidR="003328A5">
        <w:rPr>
          <w:lang w:val="bg-BG"/>
        </w:rPr>
        <w:t xml:space="preserve"> </w:t>
      </w:r>
      <w:r>
        <w:rPr>
          <w:lang w:val="bg-BG"/>
        </w:rPr>
        <w:t>с Решение № 43 на ОбС гр.Елена от 30.06.2006 год., в сила от 01.05.2006 година.</w:t>
      </w:r>
    </w:p>
    <w:p w:rsidR="00AD6DFB" w:rsidRDefault="00AD6DFB" w:rsidP="00744330">
      <w:pPr>
        <w:pStyle w:val="BodyTextIndent"/>
        <w:spacing w:line="360" w:lineRule="auto"/>
      </w:pPr>
      <w:r>
        <w:t>Минималната числе</w:t>
      </w:r>
      <w:r w:rsidR="00C21386">
        <w:t>ност на ЗВО, съгласно чл.14 ал.2</w:t>
      </w:r>
      <w:r>
        <w:t xml:space="preserve"> е не по-малко от двама вътрешни одитори, включително ръководителя на вътрешния </w:t>
      </w:r>
      <w:r w:rsidR="002D00B3">
        <w:t>одит</w:t>
      </w:r>
      <w:r w:rsidR="00C21386">
        <w:t>. Към 31.12.2010</w:t>
      </w:r>
      <w:r>
        <w:t xml:space="preserve"> год. числеността на ЗВО е от две щатни бр</w:t>
      </w:r>
      <w:r w:rsidR="002D00B3">
        <w:t>ойки</w:t>
      </w:r>
      <w:r w:rsidR="00C21386">
        <w:t>.</w:t>
      </w:r>
    </w:p>
    <w:p w:rsidR="00AD6DFB" w:rsidRDefault="00AD6DFB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lastRenderedPageBreak/>
        <w:t>Стратегическия</w:t>
      </w:r>
      <w:r>
        <w:rPr>
          <w:lang w:val="en-US"/>
        </w:rPr>
        <w:t>т</w:t>
      </w:r>
      <w:r>
        <w:rPr>
          <w:lang w:val="bg-BG"/>
        </w:rPr>
        <w:t xml:space="preserve"> план за дейността по вътрешен одит за периода 2008-2010 год. е утвърден от кмета на Общината на 28.12.2</w:t>
      </w:r>
      <w:r w:rsidR="002D00B3">
        <w:rPr>
          <w:lang w:val="bg-BG"/>
        </w:rPr>
        <w:t>007 година..</w:t>
      </w:r>
      <w:r w:rsidR="00C21386">
        <w:rPr>
          <w:lang w:val="bg-BG"/>
        </w:rPr>
        <w:t xml:space="preserve"> Месец декември 2009</w:t>
      </w:r>
      <w:r>
        <w:rPr>
          <w:lang w:val="bg-BG"/>
        </w:rPr>
        <w:t xml:space="preserve"> год. кмета на Община Ел</w:t>
      </w:r>
      <w:r w:rsidR="00C21386">
        <w:rPr>
          <w:lang w:val="bg-BG"/>
        </w:rPr>
        <w:t>ена одобри</w:t>
      </w:r>
      <w:r w:rsidR="003328A5">
        <w:rPr>
          <w:lang w:val="bg-BG"/>
        </w:rPr>
        <w:t xml:space="preserve"> </w:t>
      </w:r>
      <w:r w:rsidR="00C21386">
        <w:rPr>
          <w:lang w:val="bg-BG"/>
        </w:rPr>
        <w:t>годишния план за 2010 год. за извършване на 5</w:t>
      </w:r>
      <w:r>
        <w:rPr>
          <w:lang w:val="bg-BG"/>
        </w:rPr>
        <w:t xml:space="preserve"> бр. одитни</w:t>
      </w:r>
      <w:r w:rsidR="003328A5">
        <w:rPr>
          <w:lang w:val="bg-BG"/>
        </w:rPr>
        <w:t xml:space="preserve"> </w:t>
      </w:r>
      <w:r>
        <w:rPr>
          <w:lang w:val="bg-BG"/>
        </w:rPr>
        <w:t>ангажименти</w:t>
      </w:r>
      <w:r w:rsidR="003328A5">
        <w:rPr>
          <w:lang w:val="bg-BG"/>
        </w:rPr>
        <w:t xml:space="preserve"> </w:t>
      </w:r>
      <w:r>
        <w:rPr>
          <w:lang w:val="bg-BG"/>
        </w:rPr>
        <w:t>за даване на увереност.</w:t>
      </w:r>
    </w:p>
    <w:p w:rsidR="003328A5" w:rsidRDefault="00AD6DFB" w:rsidP="003328A5">
      <w:pPr>
        <w:pStyle w:val="BodyTextIndent"/>
        <w:spacing w:line="360" w:lineRule="auto"/>
      </w:pPr>
      <w:r>
        <w:t>Статутът на звеното е подписан на 01.09.2006 година. В състава на звеното за вътрешен одит са включени двама вътрешни одитори</w:t>
      </w:r>
      <w:r w:rsidR="003328A5">
        <w:t xml:space="preserve"> </w:t>
      </w:r>
      <w:r>
        <w:t>на длъжност старши вътрешен одитор и главен вътрешен одитор, като със съгласието на МФ същият е и ръководител на звеното за вътрешен одит - писмо №08-00-2240 от 11.07.2006 година.</w:t>
      </w:r>
    </w:p>
    <w:p w:rsidR="00AD6DFB" w:rsidRPr="001D1E76" w:rsidRDefault="0000107D" w:rsidP="003328A5">
      <w:pPr>
        <w:pStyle w:val="BodyTextIndent"/>
        <w:spacing w:line="360" w:lineRule="auto"/>
      </w:pPr>
      <w:r>
        <w:t>Със заповед №ОА.219/03.06.</w:t>
      </w:r>
      <w:r w:rsidR="002D7617">
        <w:t>2009 г. е назначен и стажант</w:t>
      </w:r>
      <w:r w:rsidR="00C21386">
        <w:t>-</w:t>
      </w:r>
      <w:r w:rsidR="002D7617">
        <w:t>одитор</w:t>
      </w:r>
      <w:r w:rsidR="003328A5">
        <w:t xml:space="preserve"> </w:t>
      </w:r>
      <w:r w:rsidR="001D1E76">
        <w:t>от 03.06.2009 г.</w:t>
      </w:r>
    </w:p>
    <w:p w:rsidR="00C13021" w:rsidRDefault="00262003">
      <w:pPr>
        <w:tabs>
          <w:tab w:val="left" w:pos="1020"/>
        </w:tabs>
        <w:spacing w:line="360" w:lineRule="auto"/>
        <w:ind w:left="1020" w:hanging="300"/>
        <w:rPr>
          <w:lang w:val="bg-BG"/>
        </w:rPr>
      </w:pPr>
      <w:r>
        <w:rPr>
          <w:lang w:val="bg-BG"/>
        </w:rPr>
        <w:t>От 01.08.2010 г.вътрешният одито</w:t>
      </w:r>
      <w:r w:rsidR="00C13021">
        <w:rPr>
          <w:lang w:val="bg-BG"/>
        </w:rPr>
        <w:t>р в община Елена</w:t>
      </w:r>
      <w:r w:rsidR="003328A5">
        <w:rPr>
          <w:lang w:val="bg-BG"/>
        </w:rPr>
        <w:t xml:space="preserve"> </w:t>
      </w:r>
      <w:r w:rsidR="00C13021">
        <w:rPr>
          <w:lang w:val="bg-BG"/>
        </w:rPr>
        <w:t>се пенсионира.</w:t>
      </w:r>
      <w:r>
        <w:rPr>
          <w:lang w:val="bg-BG"/>
        </w:rPr>
        <w:t xml:space="preserve"> </w:t>
      </w:r>
    </w:p>
    <w:p w:rsidR="00AD6DFB" w:rsidRDefault="00AD6DFB">
      <w:pPr>
        <w:tabs>
          <w:tab w:val="left" w:pos="1020"/>
        </w:tabs>
        <w:spacing w:line="360" w:lineRule="auto"/>
        <w:ind w:left="1020" w:hanging="300"/>
        <w:rPr>
          <w:b/>
          <w:lang w:val="bg-BG"/>
        </w:rPr>
      </w:pPr>
      <w:r>
        <w:rPr>
          <w:b/>
          <w:lang w:val="bg-BG"/>
        </w:rPr>
        <w:t>Част ІІ. ИЗПЪЛНЕНИЕ НА ГОДИШНИЯ ПЛАН ЗА ДЕЙНОСТТА ПО ВЪТРЕШЕН ОДИТ</w:t>
      </w: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t>1. Цели и обхват</w:t>
      </w: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</w:pPr>
      <w:r>
        <w:tab/>
        <w:t>В стратегическия план на звеното за вътрешен одит са заложени следните цели:</w:t>
      </w: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</w:pPr>
      <w:r>
        <w:tab/>
        <w:t>1. Подобряване дейността на Община Елена чрез:</w:t>
      </w:r>
    </w:p>
    <w:p w:rsidR="00AD6DFB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t>идентифициране и оценяване на рисковете</w:t>
      </w:r>
      <w:r>
        <w:rPr>
          <w:lang w:val="bg-BG"/>
        </w:rPr>
        <w:t>;</w:t>
      </w:r>
    </w:p>
    <w:p w:rsidR="00AD6DFB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t>предоставяне на независима и обективна оценка за адекватността, ефективността на системите за финансово управление и контрол;</w:t>
      </w:r>
    </w:p>
    <w:p w:rsidR="00AD6DFB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t>даване на препоръки</w:t>
      </w:r>
    </w:p>
    <w:p w:rsidR="00AD6DFB" w:rsidRDefault="00AD6DFB">
      <w:pPr>
        <w:keepLines/>
        <w:spacing w:line="360" w:lineRule="auto"/>
        <w:ind w:left="360"/>
        <w:jc w:val="both"/>
        <w:rPr>
          <w:color w:val="000000"/>
        </w:rPr>
      </w:pP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</w:pPr>
      <w:r>
        <w:tab/>
        <w:t>2. Осигуряване на необходимите професионални знания и умения на персонала чрез повишаване на квалификацията и поддържане на оптимален брой одитори за изпълнение на конкретните одитни ангажименти.</w:t>
      </w: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</w:pPr>
      <w:r>
        <w:tab/>
        <w:t>В годишния план на звеното за вътрешен одит са заложени следните цели:</w:t>
      </w:r>
    </w:p>
    <w:p w:rsidR="00AD6DFB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t>да се даде на ръководството на общината обективна и независима оценка относно актуалното състояние и функциониране на системите за финансово управление и контрол в Общината;</w:t>
      </w:r>
    </w:p>
    <w:p w:rsidR="00AD6DFB" w:rsidRPr="00C21386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t>да се даде на ръководството обективна и независима оценка на нивото на съответствие на дейността на Общината и второстепенните разпоредители с нормативните актове, вътрешните актове и сключените договори;</w:t>
      </w:r>
    </w:p>
    <w:p w:rsidR="00C21386" w:rsidRDefault="00C21386" w:rsidP="00C21386">
      <w:pPr>
        <w:keepLines/>
        <w:spacing w:line="360" w:lineRule="auto"/>
        <w:jc w:val="both"/>
        <w:rPr>
          <w:lang w:val="bg-BG"/>
        </w:rPr>
      </w:pPr>
    </w:p>
    <w:p w:rsidR="00C21386" w:rsidRDefault="00C21386" w:rsidP="00C21386">
      <w:pPr>
        <w:keepLines/>
        <w:spacing w:line="360" w:lineRule="auto"/>
        <w:jc w:val="both"/>
        <w:rPr>
          <w:lang w:val="bg-BG"/>
        </w:rPr>
      </w:pPr>
    </w:p>
    <w:p w:rsidR="00C21386" w:rsidRDefault="00C21386" w:rsidP="00C21386">
      <w:pPr>
        <w:keepLines/>
        <w:spacing w:line="360" w:lineRule="auto"/>
        <w:jc w:val="both"/>
        <w:rPr>
          <w:lang w:val="bg-BG"/>
        </w:rPr>
      </w:pPr>
    </w:p>
    <w:p w:rsidR="00C21386" w:rsidRDefault="00C21386" w:rsidP="00C21386">
      <w:pPr>
        <w:keepLines/>
        <w:spacing w:line="360" w:lineRule="auto"/>
        <w:jc w:val="both"/>
        <w:rPr>
          <w:color w:val="000000"/>
        </w:rPr>
      </w:pPr>
    </w:p>
    <w:p w:rsidR="00AD6DFB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lastRenderedPageBreak/>
        <w:t>да се даде на ръководството на Общината</w:t>
      </w:r>
      <w:r w:rsidR="003328A5">
        <w:t xml:space="preserve"> </w:t>
      </w:r>
      <w:r>
        <w:t>обективна и независима оценка, относно надеждността, всеобхватността на финансовата и оперативна информация; създадената информация по опазване на активите и информацията в Общината, както и ефективността, ефикасността и икономичността на операциите и изпълнение на договорите и поетите ангажименти.</w:t>
      </w:r>
    </w:p>
    <w:p w:rsidR="00AD6DFB" w:rsidRDefault="00AD6DFB" w:rsidP="003328A5">
      <w:pPr>
        <w:pStyle w:val="BodyText"/>
        <w:tabs>
          <w:tab w:val="clear" w:pos="1035"/>
          <w:tab w:val="left" w:pos="720"/>
        </w:tabs>
        <w:spacing w:line="360" w:lineRule="auto"/>
        <w:ind w:firstLine="720"/>
      </w:pPr>
      <w:r>
        <w:t>Считаме, че целите и задачите и обхвата на д</w:t>
      </w:r>
      <w:r w:rsidR="00650A31">
        <w:t>ейността за периода от 01.01. 10</w:t>
      </w:r>
      <w:r w:rsidR="00CA6AC1">
        <w:t xml:space="preserve"> год.</w:t>
      </w:r>
      <w:r w:rsidR="003328A5">
        <w:t xml:space="preserve"> </w:t>
      </w:r>
      <w:r w:rsidR="00650A31">
        <w:t>до 31.12.2010</w:t>
      </w:r>
      <w:r>
        <w:t xml:space="preserve"> год. са изпълнени в конкретните одитни ангажименти.</w:t>
      </w:r>
    </w:p>
    <w:p w:rsidR="00AD6DFB" w:rsidRDefault="00AD6DFB">
      <w:pPr>
        <w:pStyle w:val="BodyText"/>
        <w:spacing w:line="360" w:lineRule="auto"/>
      </w:pP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  <w:rPr>
          <w:b/>
        </w:rPr>
      </w:pPr>
      <w:r>
        <w:rPr>
          <w:b/>
        </w:rPr>
        <w:tab/>
        <w:t>2. Одитни ангажименти</w:t>
      </w:r>
    </w:p>
    <w:p w:rsidR="00AD6DFB" w:rsidRDefault="00650A31" w:rsidP="003328A5">
      <w:pPr>
        <w:pStyle w:val="BodyText"/>
        <w:tabs>
          <w:tab w:val="clear" w:pos="1035"/>
          <w:tab w:val="left" w:pos="720"/>
        </w:tabs>
        <w:spacing w:line="360" w:lineRule="auto"/>
        <w:ind w:firstLine="720"/>
      </w:pPr>
      <w:r>
        <w:t>Съгласно годишния план за 2010</w:t>
      </w:r>
      <w:r w:rsidR="00AD6DFB">
        <w:t xml:space="preserve"> год.</w:t>
      </w:r>
      <w:r w:rsidR="003328A5">
        <w:t xml:space="preserve"> </w:t>
      </w:r>
      <w:r w:rsidR="00AD6DFB">
        <w:t>през отчетн</w:t>
      </w:r>
      <w:r w:rsidR="00CA6AC1">
        <w:t>ия период са извършени</w:t>
      </w:r>
      <w:r w:rsidR="003328A5">
        <w:t xml:space="preserve"> </w:t>
      </w:r>
      <w:r>
        <w:t>/пет</w:t>
      </w:r>
      <w:r w:rsidR="00AD6DFB">
        <w:t>/ броя одитни ангажименти за даване на увереност.</w:t>
      </w: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</w:pPr>
    </w:p>
    <w:p w:rsidR="00AD6DFB" w:rsidRDefault="00AD6DFB">
      <w:pPr>
        <w:pStyle w:val="BodyText"/>
        <w:tabs>
          <w:tab w:val="clear" w:pos="1035"/>
          <w:tab w:val="left" w:pos="720"/>
        </w:tabs>
        <w:spacing w:line="360" w:lineRule="auto"/>
      </w:pPr>
      <w:r>
        <w:tab/>
        <w:t>2.1. Приключили одитни ангажименти</w:t>
      </w:r>
    </w:p>
    <w:p w:rsidR="00AD6DFB" w:rsidRDefault="00AD6DFB">
      <w:pPr>
        <w:pStyle w:val="BodyTextIndent"/>
        <w:spacing w:line="360" w:lineRule="auto"/>
      </w:pPr>
      <w:r>
        <w:t>За отчетния период</w:t>
      </w:r>
      <w:r w:rsidR="003328A5">
        <w:t xml:space="preserve"> </w:t>
      </w:r>
      <w:r>
        <w:t>от звеното вътрешен одит са съставени и връчени</w:t>
      </w:r>
      <w:r w:rsidR="003328A5">
        <w:t xml:space="preserve"> </w:t>
      </w:r>
      <w:r>
        <w:t>одитни доклади, както следва:</w:t>
      </w:r>
    </w:p>
    <w:p w:rsidR="00AD6DFB" w:rsidRDefault="003835E2" w:rsidP="00CA6AC1">
      <w:pPr>
        <w:numPr>
          <w:ilvl w:val="0"/>
          <w:numId w:val="4"/>
        </w:numPr>
        <w:spacing w:line="360" w:lineRule="auto"/>
        <w:ind w:left="714" w:hanging="357"/>
        <w:rPr>
          <w:i/>
          <w:color w:val="000000"/>
        </w:rPr>
      </w:pPr>
      <w:r>
        <w:rPr>
          <w:b/>
          <w:lang w:val="bg-BG"/>
        </w:rPr>
        <w:t>Оценка на изпълнението на дадените препоръки при извършените вътрешни одити в община Елена за 2009 г.</w:t>
      </w:r>
    </w:p>
    <w:p w:rsidR="00AD6DFB" w:rsidRDefault="00AD6DFB">
      <w:pPr>
        <w:spacing w:line="360" w:lineRule="auto"/>
        <w:ind w:left="714"/>
        <w:jc w:val="both"/>
        <w:rPr>
          <w:i/>
          <w:iCs/>
          <w:lang w:val="bg-BG"/>
        </w:rPr>
      </w:pPr>
      <w:r>
        <w:rPr>
          <w:i/>
          <w:iCs/>
          <w:lang w:val="bg-BG"/>
        </w:rPr>
        <w:t>Цели на ангажимента:</w:t>
      </w:r>
    </w:p>
    <w:p w:rsidR="003328A5" w:rsidRDefault="003835E2" w:rsidP="003328A5">
      <w:pPr>
        <w:pStyle w:val="BodyTextIndent"/>
        <w:numPr>
          <w:ilvl w:val="0"/>
          <w:numId w:val="10"/>
        </w:numPr>
        <w:spacing w:line="360" w:lineRule="auto"/>
        <w:rPr>
          <w:bCs/>
        </w:rPr>
      </w:pPr>
      <w:r>
        <w:rPr>
          <w:bCs/>
        </w:rPr>
        <w:t xml:space="preserve">Да се </w:t>
      </w:r>
      <w:r w:rsidRPr="003328A5">
        <w:t>установи</w:t>
      </w:r>
      <w:r>
        <w:rPr>
          <w:bCs/>
        </w:rPr>
        <w:t xml:space="preserve"> степента на изпълнение на дадените препоръки</w:t>
      </w:r>
    </w:p>
    <w:p w:rsidR="00C2440D" w:rsidRPr="003328A5" w:rsidRDefault="00C2440D" w:rsidP="003328A5">
      <w:pPr>
        <w:spacing w:line="360" w:lineRule="auto"/>
        <w:ind w:left="714"/>
        <w:jc w:val="both"/>
        <w:rPr>
          <w:bCs/>
          <w:lang w:val="bg-BG"/>
        </w:rPr>
      </w:pPr>
      <w:r>
        <w:rPr>
          <w:i/>
          <w:lang w:val="bg-BG"/>
        </w:rPr>
        <w:t xml:space="preserve">Обхват на </w:t>
      </w:r>
      <w:r w:rsidRPr="003328A5">
        <w:rPr>
          <w:i/>
          <w:iCs/>
          <w:lang w:val="bg-BG"/>
        </w:rPr>
        <w:t>ангажимента</w:t>
      </w:r>
      <w:r>
        <w:rPr>
          <w:i/>
          <w:lang w:val="bg-BG"/>
        </w:rPr>
        <w:t>:</w:t>
      </w:r>
    </w:p>
    <w:p w:rsidR="00CA6AC1" w:rsidRPr="00C2440D" w:rsidRDefault="003835E2" w:rsidP="003328A5">
      <w:pPr>
        <w:pStyle w:val="BodyTextIndent"/>
        <w:numPr>
          <w:ilvl w:val="0"/>
          <w:numId w:val="10"/>
        </w:numPr>
        <w:spacing w:line="360" w:lineRule="auto"/>
      </w:pPr>
      <w:r>
        <w:t>Оценка на изпълнението на дадените препоръки.</w:t>
      </w:r>
    </w:p>
    <w:p w:rsidR="00AD6DFB" w:rsidRDefault="00AD6DFB">
      <w:pPr>
        <w:pStyle w:val="BodyTextIndent"/>
        <w:spacing w:line="360" w:lineRule="auto"/>
      </w:pPr>
      <w:r>
        <w:t xml:space="preserve">Резултатите от одита са </w:t>
      </w:r>
      <w:r w:rsidR="00675F46">
        <w:t>от</w:t>
      </w:r>
      <w:r w:rsidR="003835E2">
        <w:t>разени в одитен доклад - ОА -2010</w:t>
      </w:r>
      <w:r w:rsidR="00675F46">
        <w:t>/</w:t>
      </w:r>
      <w:r w:rsidR="003835E2">
        <w:t>1</w:t>
      </w:r>
      <w:r w:rsidR="00675F46">
        <w:t>У с РД.02.18</w:t>
      </w:r>
      <w:r w:rsidR="003835E2">
        <w:t>-66/01.02 2010 г.</w:t>
      </w:r>
      <w:r w:rsidR="003328A5">
        <w:t xml:space="preserve"> </w:t>
      </w:r>
    </w:p>
    <w:p w:rsidR="003835E2" w:rsidRPr="003835E2" w:rsidRDefault="00AD6DFB" w:rsidP="003835E2">
      <w:pPr>
        <w:numPr>
          <w:ilvl w:val="0"/>
          <w:numId w:val="4"/>
        </w:numPr>
        <w:spacing w:line="360" w:lineRule="auto"/>
        <w:ind w:left="714" w:hanging="357"/>
        <w:jc w:val="both"/>
        <w:rPr>
          <w:i/>
          <w:lang w:val="bg-BG"/>
        </w:rPr>
      </w:pPr>
      <w:r>
        <w:rPr>
          <w:b/>
        </w:rPr>
        <w:t>Оценка</w:t>
      </w:r>
      <w:r>
        <w:rPr>
          <w:b/>
          <w:lang w:val="bg-BG"/>
        </w:rPr>
        <w:t xml:space="preserve"> на</w:t>
      </w:r>
      <w:r w:rsidR="003328A5">
        <w:rPr>
          <w:b/>
          <w:lang w:val="bg-BG"/>
        </w:rPr>
        <w:t xml:space="preserve"> </w:t>
      </w:r>
      <w:r w:rsidR="003835E2">
        <w:rPr>
          <w:b/>
          <w:lang w:val="bg-BG"/>
        </w:rPr>
        <w:t>планираните и разходените бюджетни средства в дейност 311 в община Елена</w:t>
      </w:r>
    </w:p>
    <w:p w:rsidR="00675F46" w:rsidRDefault="00675F46" w:rsidP="00FE1ABA">
      <w:pPr>
        <w:spacing w:line="360" w:lineRule="auto"/>
        <w:ind w:left="357"/>
        <w:jc w:val="both"/>
        <w:rPr>
          <w:i/>
          <w:lang w:val="bg-BG"/>
        </w:rPr>
      </w:pPr>
      <w:r>
        <w:rPr>
          <w:i/>
          <w:lang w:val="bg-BG"/>
        </w:rPr>
        <w:t>Цели на ангажимента:</w:t>
      </w:r>
    </w:p>
    <w:p w:rsidR="00FE1ABA" w:rsidRPr="00FE1ABA" w:rsidRDefault="003328A5" w:rsidP="00FE1ABA">
      <w:pPr>
        <w:keepLines/>
        <w:numPr>
          <w:ilvl w:val="0"/>
          <w:numId w:val="5"/>
        </w:numPr>
        <w:spacing w:line="360" w:lineRule="auto"/>
        <w:rPr>
          <w:b/>
          <w:lang w:val="bg-BG"/>
        </w:rPr>
      </w:pPr>
      <w:r>
        <w:rPr>
          <w:color w:val="000000"/>
          <w:lang w:val="bg-BG"/>
        </w:rPr>
        <w:t xml:space="preserve"> </w:t>
      </w:r>
      <w:r w:rsidR="00AD6DFB">
        <w:rPr>
          <w:color w:val="000000"/>
          <w:lang w:val="bg-BG"/>
        </w:rPr>
        <w:t>Да се</w:t>
      </w:r>
      <w:r w:rsidR="00FE1ABA">
        <w:rPr>
          <w:color w:val="000000"/>
          <w:lang w:val="en-US"/>
        </w:rPr>
        <w:t xml:space="preserve"> </w:t>
      </w:r>
      <w:r w:rsidR="00FE1ABA">
        <w:rPr>
          <w:color w:val="000000"/>
          <w:lang w:val="bg-BG"/>
        </w:rPr>
        <w:t>получи достатъчна увереност, че средствата от общинския бюджет и тяхното осчетоводяване осигуряват съответствие с нормативните актове и вътрешните правила, регламентиращи дейността, както и ефективното и икономично разходване на предоставените бюджетни средства.</w:t>
      </w:r>
    </w:p>
    <w:p w:rsidR="00FE1ABA" w:rsidRDefault="00FE1ABA" w:rsidP="00FE1ABA">
      <w:pPr>
        <w:keepLines/>
        <w:spacing w:line="360" w:lineRule="auto"/>
        <w:ind w:left="360"/>
        <w:rPr>
          <w:i/>
          <w:color w:val="000000"/>
          <w:lang w:val="bg-BG"/>
        </w:rPr>
      </w:pPr>
      <w:r w:rsidRPr="00FE1ABA">
        <w:rPr>
          <w:i/>
          <w:color w:val="000000"/>
          <w:lang w:val="bg-BG"/>
        </w:rPr>
        <w:t>Обхват на ангажимента</w:t>
      </w:r>
      <w:r>
        <w:rPr>
          <w:i/>
          <w:color w:val="000000"/>
          <w:lang w:val="bg-BG"/>
        </w:rPr>
        <w:t>:</w:t>
      </w:r>
    </w:p>
    <w:p w:rsidR="00FE1ABA" w:rsidRPr="00FE1ABA" w:rsidRDefault="003328A5" w:rsidP="00FE1ABA">
      <w:pPr>
        <w:keepLines/>
        <w:tabs>
          <w:tab w:val="left" w:pos="1005"/>
        </w:tabs>
        <w:spacing w:line="360" w:lineRule="auto"/>
        <w:ind w:left="360"/>
        <w:rPr>
          <w:b/>
          <w:lang w:val="bg-BG"/>
        </w:rPr>
      </w:pPr>
      <w:r>
        <w:rPr>
          <w:color w:val="000000"/>
          <w:lang w:val="bg-BG"/>
        </w:rPr>
        <w:t xml:space="preserve"> </w:t>
      </w:r>
      <w:r w:rsidR="00FE1ABA">
        <w:rPr>
          <w:color w:val="000000"/>
          <w:lang w:val="bg-BG"/>
        </w:rPr>
        <w:tab/>
        <w:t xml:space="preserve"> Разходването и планирането на предоставените средства от общинския бюджет и спазване на нормативната уредба.</w:t>
      </w:r>
    </w:p>
    <w:p w:rsidR="00AD6DFB" w:rsidRPr="00675F46" w:rsidRDefault="00AD6DFB" w:rsidP="00FE1ABA">
      <w:pPr>
        <w:keepLines/>
        <w:spacing w:line="360" w:lineRule="auto"/>
        <w:ind w:left="360"/>
        <w:jc w:val="both"/>
        <w:rPr>
          <w:b/>
          <w:lang w:val="bg-BG"/>
        </w:rPr>
      </w:pPr>
      <w:r>
        <w:rPr>
          <w:lang w:val="bg-BG"/>
        </w:rPr>
        <w:lastRenderedPageBreak/>
        <w:t>Р</w:t>
      </w:r>
      <w:r>
        <w:t>езултатите от одита са отразени в одитен доклад</w:t>
      </w:r>
      <w:r w:rsidR="00FE1ABA">
        <w:rPr>
          <w:lang w:val="bg-BG"/>
        </w:rPr>
        <w:t xml:space="preserve"> - ОА-2010</w:t>
      </w:r>
      <w:r>
        <w:rPr>
          <w:lang w:val="bg-BG"/>
        </w:rPr>
        <w:t>/</w:t>
      </w:r>
      <w:r w:rsidR="00FE1ABA">
        <w:rPr>
          <w:lang w:val="bg-BG"/>
        </w:rPr>
        <w:t>2</w:t>
      </w:r>
      <w:r>
        <w:rPr>
          <w:lang w:val="bg-BG"/>
        </w:rPr>
        <w:t>У с</w:t>
      </w:r>
      <w:r w:rsidR="00FE1ABA">
        <w:t xml:space="preserve"> РД.02.18-</w:t>
      </w:r>
      <w:r w:rsidR="00FE1ABA">
        <w:rPr>
          <w:lang w:val="bg-BG"/>
        </w:rPr>
        <w:t>256/27.04.2010</w:t>
      </w:r>
      <w:r>
        <w:rPr>
          <w:lang w:val="bg-BG"/>
        </w:rPr>
        <w:t xml:space="preserve"> година.</w:t>
      </w:r>
    </w:p>
    <w:p w:rsidR="00073510" w:rsidRPr="00073510" w:rsidRDefault="00AD6DFB" w:rsidP="00073510">
      <w:pPr>
        <w:numPr>
          <w:ilvl w:val="0"/>
          <w:numId w:val="4"/>
        </w:numPr>
        <w:spacing w:line="360" w:lineRule="auto"/>
        <w:ind w:left="714" w:hanging="357"/>
        <w:jc w:val="both"/>
        <w:rPr>
          <w:i/>
          <w:lang w:val="bg-BG"/>
        </w:rPr>
      </w:pPr>
      <w:r>
        <w:rPr>
          <w:b/>
          <w:lang w:val="bg-BG"/>
        </w:rPr>
        <w:t>Оценка на</w:t>
      </w:r>
      <w:r w:rsidR="003328A5">
        <w:rPr>
          <w:b/>
          <w:lang w:val="bg-BG"/>
        </w:rPr>
        <w:t xml:space="preserve"> </w:t>
      </w:r>
      <w:r w:rsidR="00073510">
        <w:rPr>
          <w:b/>
          <w:lang w:val="bg-BG"/>
        </w:rPr>
        <w:t>процеса на</w:t>
      </w:r>
      <w:r w:rsidR="003328A5">
        <w:rPr>
          <w:b/>
          <w:lang w:val="bg-BG"/>
        </w:rPr>
        <w:t xml:space="preserve"> </w:t>
      </w:r>
      <w:r w:rsidR="004D0908">
        <w:rPr>
          <w:b/>
          <w:lang w:val="bg-BG"/>
        </w:rPr>
        <w:t>дейността на общинско търговско дружество „|Балкан” ЕООД гр.Елена в община Елена за периода 2007- 2009 г.</w:t>
      </w:r>
    </w:p>
    <w:p w:rsidR="00AD6DFB" w:rsidRDefault="00AD6DFB" w:rsidP="00073510">
      <w:pPr>
        <w:numPr>
          <w:ilvl w:val="0"/>
          <w:numId w:val="4"/>
        </w:numPr>
        <w:spacing w:line="360" w:lineRule="auto"/>
        <w:ind w:left="714" w:hanging="357"/>
        <w:jc w:val="both"/>
        <w:rPr>
          <w:i/>
          <w:lang w:val="bg-BG"/>
        </w:rPr>
      </w:pPr>
      <w:r>
        <w:rPr>
          <w:i/>
          <w:lang w:val="bg-BG"/>
        </w:rPr>
        <w:t>Цели на ангажимента:</w:t>
      </w:r>
    </w:p>
    <w:p w:rsidR="00031A0D" w:rsidRPr="00031A0D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rPr>
          <w:lang w:val="bg-BG"/>
        </w:rPr>
        <w:t>Д</w:t>
      </w:r>
      <w:r>
        <w:t>а</w:t>
      </w:r>
      <w:r>
        <w:rPr>
          <w:lang w:val="bg-BG"/>
        </w:rPr>
        <w:t xml:space="preserve"> се получи достатъчна увереност, че</w:t>
      </w:r>
      <w:r w:rsidR="004531B8">
        <w:rPr>
          <w:lang w:val="bg-BG"/>
        </w:rPr>
        <w:t xml:space="preserve"> </w:t>
      </w:r>
      <w:r w:rsidR="00031A0D">
        <w:rPr>
          <w:lang w:val="bg-BG"/>
        </w:rPr>
        <w:t>има съответствие с регистрирания основен капитал по регистрация във ВТОС и фактическия по баланса на дружеството.</w:t>
      </w:r>
    </w:p>
    <w:p w:rsidR="00031A0D" w:rsidRPr="00031A0D" w:rsidRDefault="004531B8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rPr>
          <w:lang w:val="bg-BG"/>
        </w:rPr>
        <w:t>Да се установи</w:t>
      </w:r>
      <w:r w:rsidR="00031A0D">
        <w:rPr>
          <w:lang w:val="bg-BG"/>
        </w:rPr>
        <w:t xml:space="preserve"> реда и начина за продаване на</w:t>
      </w:r>
      <w:r w:rsidR="003328A5">
        <w:rPr>
          <w:lang w:val="bg-BG"/>
        </w:rPr>
        <w:t xml:space="preserve"> </w:t>
      </w:r>
      <w:r w:rsidR="00031A0D">
        <w:rPr>
          <w:lang w:val="bg-BG"/>
        </w:rPr>
        <w:t>дълготрайни материални активи; анализ на себестойността на готовата продукция.</w:t>
      </w:r>
      <w:r>
        <w:rPr>
          <w:lang w:val="bg-BG"/>
        </w:rPr>
        <w:t xml:space="preserve"> </w:t>
      </w:r>
    </w:p>
    <w:p w:rsidR="00AD6DFB" w:rsidRDefault="00AD6DFB">
      <w:pPr>
        <w:tabs>
          <w:tab w:val="left" w:pos="1170"/>
        </w:tabs>
        <w:spacing w:line="360" w:lineRule="auto"/>
        <w:ind w:left="720"/>
        <w:jc w:val="both"/>
        <w:rPr>
          <w:lang w:val="bg-BG"/>
        </w:rPr>
      </w:pPr>
      <w:r>
        <w:rPr>
          <w:i/>
          <w:lang w:val="bg-BG"/>
        </w:rPr>
        <w:t>Обхват на ангажимента:</w:t>
      </w:r>
    </w:p>
    <w:p w:rsidR="00031A0D" w:rsidRPr="003328A5" w:rsidRDefault="00031A0D" w:rsidP="003328A5">
      <w:pPr>
        <w:pStyle w:val="BodyText"/>
        <w:tabs>
          <w:tab w:val="clear" w:pos="1035"/>
          <w:tab w:val="left" w:pos="720"/>
        </w:tabs>
        <w:spacing w:line="360" w:lineRule="auto"/>
        <w:ind w:firstLine="720"/>
      </w:pPr>
      <w:r w:rsidRPr="003328A5">
        <w:t>Финансово-стопанската дейност на дружеството за периода 2006- 2009 г.</w:t>
      </w:r>
    </w:p>
    <w:p w:rsidR="00AD6DFB" w:rsidRPr="003328A5" w:rsidRDefault="00AD6DFB" w:rsidP="003328A5">
      <w:pPr>
        <w:pStyle w:val="BodyText"/>
        <w:tabs>
          <w:tab w:val="clear" w:pos="1035"/>
          <w:tab w:val="left" w:pos="720"/>
        </w:tabs>
        <w:spacing w:line="360" w:lineRule="auto"/>
        <w:ind w:firstLine="720"/>
      </w:pPr>
      <w:r w:rsidRPr="003328A5">
        <w:t>Резултатите от о</w:t>
      </w:r>
      <w:r w:rsidR="0083045F" w:rsidRPr="003328A5">
        <w:t>ди</w:t>
      </w:r>
      <w:r w:rsidR="00031A0D" w:rsidRPr="003328A5">
        <w:t>та са отразени в доклад</w:t>
      </w:r>
      <w:r w:rsidR="003328A5" w:rsidRPr="003328A5">
        <w:t xml:space="preserve"> </w:t>
      </w:r>
      <w:r w:rsidR="00031A0D" w:rsidRPr="003328A5">
        <w:t>ОА-2010</w:t>
      </w:r>
      <w:r w:rsidR="0083045F" w:rsidRPr="003328A5">
        <w:t>/</w:t>
      </w:r>
      <w:r w:rsidR="00031A0D" w:rsidRPr="003328A5">
        <w:t xml:space="preserve">3У с РД 02.18-289/14.05.2010 </w:t>
      </w:r>
      <w:r w:rsidRPr="003328A5">
        <w:t>г.</w:t>
      </w:r>
    </w:p>
    <w:p w:rsidR="00AD6DFB" w:rsidRDefault="00AD6DFB">
      <w:pPr>
        <w:keepLines/>
        <w:spacing w:line="360" w:lineRule="auto"/>
        <w:ind w:firstLine="714"/>
        <w:jc w:val="both"/>
        <w:rPr>
          <w:b/>
          <w:lang w:val="bg-BG"/>
        </w:rPr>
      </w:pPr>
    </w:p>
    <w:p w:rsidR="00AD6DFB" w:rsidRDefault="00AD6DFB">
      <w:pPr>
        <w:numPr>
          <w:ilvl w:val="0"/>
          <w:numId w:val="4"/>
        </w:numPr>
        <w:spacing w:line="360" w:lineRule="auto"/>
        <w:ind w:left="714" w:hanging="357"/>
        <w:jc w:val="both"/>
        <w:rPr>
          <w:b/>
          <w:lang w:val="bg-BG"/>
        </w:rPr>
      </w:pPr>
      <w:r>
        <w:rPr>
          <w:b/>
          <w:lang w:val="bg-BG"/>
        </w:rPr>
        <w:t>Оценка</w:t>
      </w:r>
      <w:r w:rsidR="003328A5">
        <w:rPr>
          <w:b/>
          <w:lang w:val="bg-BG"/>
        </w:rPr>
        <w:t xml:space="preserve"> </w:t>
      </w:r>
      <w:r w:rsidR="00C226F4">
        <w:rPr>
          <w:b/>
          <w:lang w:val="bg-BG"/>
        </w:rPr>
        <w:t>на планираните средства по делегирания бюджет в СОУ „Ив.Момчилов” гр.Елена</w:t>
      </w:r>
    </w:p>
    <w:p w:rsidR="00BB226F" w:rsidRDefault="00BB226F">
      <w:pPr>
        <w:spacing w:line="360" w:lineRule="auto"/>
        <w:ind w:left="357" w:firstLine="357"/>
        <w:jc w:val="both"/>
        <w:rPr>
          <w:i/>
          <w:lang w:val="bg-BG"/>
        </w:rPr>
      </w:pPr>
    </w:p>
    <w:p w:rsidR="00AD6DFB" w:rsidRDefault="00AD6DFB">
      <w:pPr>
        <w:spacing w:line="360" w:lineRule="auto"/>
        <w:ind w:left="357" w:firstLine="357"/>
        <w:jc w:val="both"/>
        <w:rPr>
          <w:i/>
          <w:lang w:val="bg-BG"/>
        </w:rPr>
      </w:pPr>
      <w:r>
        <w:rPr>
          <w:i/>
          <w:lang w:val="bg-BG"/>
        </w:rPr>
        <w:t>Цели на ангажимента:</w:t>
      </w:r>
    </w:p>
    <w:p w:rsidR="00AD6DFB" w:rsidRPr="00BB226F" w:rsidRDefault="00AD6DFB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rPr>
          <w:lang w:val="bg-BG"/>
        </w:rPr>
        <w:t xml:space="preserve"> Да се получи достатъчна увереност, че контролните процедури, които се прилагат</w:t>
      </w:r>
      <w:r w:rsidR="003328A5">
        <w:rPr>
          <w:lang w:val="bg-BG"/>
        </w:rPr>
        <w:t xml:space="preserve"> </w:t>
      </w:r>
      <w:r w:rsidR="00BB226F">
        <w:rPr>
          <w:lang w:val="bg-BG"/>
        </w:rPr>
        <w:t>при извършване на разход</w:t>
      </w:r>
      <w:r w:rsidR="00C226F4">
        <w:rPr>
          <w:lang w:val="bg-BG"/>
        </w:rPr>
        <w:t>ите в СОУ „ Ив.Момчилов”</w:t>
      </w:r>
      <w:r w:rsidR="00BB226F">
        <w:rPr>
          <w:lang w:val="bg-BG"/>
        </w:rPr>
        <w:t>,</w:t>
      </w:r>
      <w:r w:rsidR="00C226F4">
        <w:rPr>
          <w:lang w:val="bg-BG"/>
        </w:rPr>
        <w:t xml:space="preserve"> гр.Елена,</w:t>
      </w:r>
      <w:r w:rsidR="003328A5">
        <w:rPr>
          <w:lang w:val="bg-BG"/>
        </w:rPr>
        <w:t xml:space="preserve"> </w:t>
      </w:r>
      <w:r w:rsidR="00C226F4">
        <w:rPr>
          <w:lang w:val="bg-BG"/>
        </w:rPr>
        <w:t>и тяхното осчетоводяване осигуряват съответствие с нормативните актове и вътрешните правила, регламентиращи дейността.</w:t>
      </w:r>
    </w:p>
    <w:p w:rsidR="00BB226F" w:rsidRDefault="00BB226F">
      <w:pPr>
        <w:keepLines/>
        <w:numPr>
          <w:ilvl w:val="0"/>
          <w:numId w:val="5"/>
        </w:numPr>
        <w:spacing w:line="360" w:lineRule="auto"/>
        <w:jc w:val="both"/>
        <w:rPr>
          <w:color w:val="000000"/>
        </w:rPr>
      </w:pPr>
      <w:r>
        <w:rPr>
          <w:lang w:val="bg-BG"/>
        </w:rPr>
        <w:t>Да се установи законосъобразността при планирането, утвърждаването, разходването и отчитането на бюджетни средства предоставени по бюджета на</w:t>
      </w:r>
      <w:r w:rsidR="003328A5">
        <w:rPr>
          <w:lang w:val="bg-BG"/>
        </w:rPr>
        <w:t xml:space="preserve"> </w:t>
      </w:r>
      <w:r w:rsidR="00C226F4">
        <w:rPr>
          <w:lang w:val="bg-BG"/>
        </w:rPr>
        <w:t>СОУ „Ив.Момчилов” гр.Елена.</w:t>
      </w:r>
    </w:p>
    <w:p w:rsidR="00AD6DFB" w:rsidRDefault="00AD6DFB">
      <w:pPr>
        <w:keepLines/>
        <w:spacing w:line="360" w:lineRule="auto"/>
        <w:ind w:firstLine="360"/>
        <w:jc w:val="both"/>
        <w:rPr>
          <w:i/>
          <w:iCs/>
          <w:color w:val="000000"/>
          <w:lang w:val="bg-BG"/>
        </w:rPr>
      </w:pPr>
      <w:r>
        <w:rPr>
          <w:i/>
          <w:iCs/>
          <w:color w:val="000000"/>
          <w:lang w:val="bg-BG"/>
        </w:rPr>
        <w:t>О</w:t>
      </w:r>
      <w:r w:rsidR="00BB226F">
        <w:rPr>
          <w:i/>
          <w:iCs/>
          <w:color w:val="000000"/>
          <w:lang w:val="bg-BG"/>
        </w:rPr>
        <w:t>б</w:t>
      </w:r>
      <w:r>
        <w:rPr>
          <w:i/>
          <w:iCs/>
          <w:color w:val="000000"/>
          <w:lang w:val="bg-BG"/>
        </w:rPr>
        <w:t>хват на ангажимента:</w:t>
      </w:r>
    </w:p>
    <w:p w:rsidR="00C226F4" w:rsidRDefault="00D30A7E">
      <w:pPr>
        <w:keepLines/>
        <w:spacing w:line="360" w:lineRule="auto"/>
        <w:ind w:firstLine="360"/>
        <w:jc w:val="both"/>
        <w:rPr>
          <w:iCs/>
          <w:color w:val="000000"/>
          <w:lang w:val="bg-BG"/>
        </w:rPr>
      </w:pPr>
      <w:r w:rsidRPr="00D30A7E">
        <w:rPr>
          <w:iCs/>
          <w:color w:val="000000"/>
          <w:lang w:val="bg-BG"/>
        </w:rPr>
        <w:t xml:space="preserve">Разходването и отчитането на бюджетни </w:t>
      </w:r>
      <w:r w:rsidRPr="0042611C">
        <w:rPr>
          <w:iCs/>
          <w:color w:val="000000"/>
          <w:lang w:val="bg-BG"/>
        </w:rPr>
        <w:t>средства</w:t>
      </w:r>
      <w:r w:rsidR="003328A5">
        <w:rPr>
          <w:iCs/>
          <w:color w:val="000000"/>
          <w:lang w:val="bg-BG"/>
        </w:rPr>
        <w:t xml:space="preserve"> </w:t>
      </w:r>
      <w:r w:rsidR="00C226F4">
        <w:rPr>
          <w:iCs/>
          <w:color w:val="000000"/>
          <w:lang w:val="bg-BG"/>
        </w:rPr>
        <w:t>по бюджета на СОУ „Ив.Момчилов” гр.</w:t>
      </w:r>
      <w:r w:rsidR="003328A5">
        <w:rPr>
          <w:iCs/>
          <w:color w:val="000000"/>
          <w:lang w:val="bg-BG"/>
        </w:rPr>
        <w:t xml:space="preserve"> </w:t>
      </w:r>
      <w:r w:rsidR="00C226F4">
        <w:rPr>
          <w:iCs/>
          <w:color w:val="000000"/>
          <w:lang w:val="bg-BG"/>
        </w:rPr>
        <w:t>Елена при спазване на разпоредбите на приложимата нормативна уредба през одитирания период.</w:t>
      </w:r>
    </w:p>
    <w:p w:rsidR="00C226F4" w:rsidRDefault="00AD6DFB">
      <w:pPr>
        <w:keepLines/>
        <w:spacing w:line="360" w:lineRule="auto"/>
        <w:ind w:firstLine="36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Резултатите от одита са отразени в одитен доклад</w:t>
      </w:r>
      <w:r w:rsidR="003328A5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ОА</w:t>
      </w:r>
      <w:r>
        <w:rPr>
          <w:color w:val="000000"/>
          <w:lang w:val="en-US"/>
        </w:rPr>
        <w:t>-</w:t>
      </w:r>
      <w:r w:rsidR="00C226F4">
        <w:rPr>
          <w:color w:val="000000"/>
          <w:lang w:val="bg-BG"/>
        </w:rPr>
        <w:t>2010</w:t>
      </w:r>
      <w:r w:rsidR="00D67705">
        <w:rPr>
          <w:color w:val="000000"/>
          <w:lang w:val="bg-BG"/>
        </w:rPr>
        <w:t>/</w:t>
      </w:r>
      <w:r w:rsidR="00C226F4">
        <w:rPr>
          <w:color w:val="000000"/>
          <w:lang w:val="bg-BG"/>
        </w:rPr>
        <w:t xml:space="preserve">4У с РД.02.18-354/ </w:t>
      </w:r>
    </w:p>
    <w:p w:rsidR="00AD6DFB" w:rsidRDefault="00C226F4">
      <w:pPr>
        <w:keepLines/>
        <w:spacing w:line="360" w:lineRule="auto"/>
        <w:ind w:firstLine="36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30.06.2010</w:t>
      </w:r>
      <w:r w:rsidR="00AD6DFB">
        <w:rPr>
          <w:color w:val="000000"/>
          <w:lang w:val="bg-BG"/>
        </w:rPr>
        <w:t xml:space="preserve"> година.</w:t>
      </w:r>
    </w:p>
    <w:p w:rsidR="00AD6DFB" w:rsidRDefault="00AD6DFB">
      <w:pPr>
        <w:keepLines/>
        <w:spacing w:line="360" w:lineRule="auto"/>
        <w:ind w:firstLine="714"/>
        <w:jc w:val="both"/>
        <w:rPr>
          <w:b/>
          <w:lang w:val="bg-BG"/>
        </w:rPr>
      </w:pPr>
    </w:p>
    <w:p w:rsidR="004B2DB8" w:rsidRPr="004B2DB8" w:rsidRDefault="004B2DB8" w:rsidP="004B2DB8">
      <w:pPr>
        <w:numPr>
          <w:ilvl w:val="0"/>
          <w:numId w:val="4"/>
        </w:numPr>
        <w:spacing w:line="360" w:lineRule="auto"/>
        <w:ind w:left="714" w:hanging="357"/>
        <w:jc w:val="both"/>
        <w:rPr>
          <w:i/>
          <w:iCs/>
          <w:lang w:val="bg-BG"/>
        </w:rPr>
      </w:pPr>
      <w:r>
        <w:rPr>
          <w:b/>
          <w:bCs/>
          <w:lang w:val="bg-BG"/>
        </w:rPr>
        <w:t>Оценка</w:t>
      </w:r>
      <w:r w:rsidR="003328A5"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>и докладване</w:t>
      </w:r>
      <w:r w:rsidR="003328A5">
        <w:rPr>
          <w:b/>
          <w:bCs/>
          <w:lang w:val="bg-BG"/>
        </w:rPr>
        <w:t xml:space="preserve"> </w:t>
      </w:r>
      <w:r w:rsidR="00C226F4">
        <w:rPr>
          <w:b/>
          <w:bCs/>
          <w:lang w:val="bg-BG"/>
        </w:rPr>
        <w:t>състоянието на елементите на финансово управление и контрол в община Елена.</w:t>
      </w:r>
    </w:p>
    <w:p w:rsidR="00AD6DFB" w:rsidRDefault="00AD6DFB" w:rsidP="004B2DB8">
      <w:pPr>
        <w:spacing w:line="360" w:lineRule="auto"/>
        <w:ind w:left="357"/>
        <w:jc w:val="both"/>
        <w:rPr>
          <w:i/>
          <w:iCs/>
          <w:lang w:val="bg-BG"/>
        </w:rPr>
      </w:pPr>
      <w:r>
        <w:rPr>
          <w:i/>
          <w:iCs/>
          <w:lang w:val="bg-BG"/>
        </w:rPr>
        <w:t>Цели на ангажимента:</w:t>
      </w:r>
    </w:p>
    <w:p w:rsidR="00141ABF" w:rsidRDefault="00CB44E7" w:rsidP="00141ABF">
      <w:pPr>
        <w:keepLines/>
        <w:spacing w:line="360" w:lineRule="auto"/>
        <w:ind w:firstLine="357"/>
        <w:jc w:val="both"/>
        <w:rPr>
          <w:lang w:val="bg-BG"/>
        </w:rPr>
      </w:pPr>
      <w:r>
        <w:rPr>
          <w:lang w:val="bg-BG"/>
        </w:rPr>
        <w:lastRenderedPageBreak/>
        <w:t>▪</w:t>
      </w:r>
      <w:r w:rsidR="00AD6DFB">
        <w:rPr>
          <w:lang w:val="bg-BG"/>
        </w:rPr>
        <w:t xml:space="preserve">Да се </w:t>
      </w:r>
      <w:r>
        <w:rPr>
          <w:lang w:val="bg-BG"/>
        </w:rPr>
        <w:t xml:space="preserve">получи достатъчна увереност, че контролните </w:t>
      </w:r>
      <w:r w:rsidR="00141ABF">
        <w:rPr>
          <w:lang w:val="bg-BG"/>
        </w:rPr>
        <w:t>процедури, които се прилагат в община Елена, съобразно елементите за финансово управление и контрол са адекватни.</w:t>
      </w:r>
    </w:p>
    <w:p w:rsidR="004A7272" w:rsidRDefault="00CB44E7">
      <w:pPr>
        <w:keepLines/>
        <w:spacing w:line="360" w:lineRule="auto"/>
        <w:ind w:firstLine="357"/>
        <w:jc w:val="both"/>
        <w:rPr>
          <w:lang w:val="bg-BG"/>
        </w:rPr>
      </w:pPr>
      <w:r>
        <w:rPr>
          <w:lang w:val="bg-BG"/>
        </w:rPr>
        <w:t>▪</w:t>
      </w:r>
      <w:r w:rsidR="00AD6DFB" w:rsidRPr="004A7272">
        <w:rPr>
          <w:lang w:val="bg-BG"/>
        </w:rPr>
        <w:t>Да се</w:t>
      </w:r>
      <w:r w:rsidR="00AD6DFB">
        <w:rPr>
          <w:lang w:val="bg-BG"/>
        </w:rPr>
        <w:t xml:space="preserve"> установи законосъобразността</w:t>
      </w:r>
      <w:r w:rsidR="003328A5">
        <w:rPr>
          <w:lang w:val="bg-BG"/>
        </w:rPr>
        <w:t xml:space="preserve"> </w:t>
      </w:r>
      <w:r w:rsidR="00141ABF">
        <w:rPr>
          <w:lang w:val="bg-BG"/>
        </w:rPr>
        <w:t>на действията по отношение елементите на финансово управление и контрол.</w:t>
      </w:r>
    </w:p>
    <w:p w:rsidR="00AD6DFB" w:rsidRDefault="00AD6DFB">
      <w:pPr>
        <w:keepLines/>
        <w:spacing w:line="360" w:lineRule="auto"/>
        <w:ind w:firstLine="357"/>
        <w:jc w:val="both"/>
        <w:rPr>
          <w:i/>
          <w:lang w:val="bg-BG"/>
        </w:rPr>
      </w:pPr>
      <w:r>
        <w:rPr>
          <w:i/>
          <w:lang w:val="bg-BG"/>
        </w:rPr>
        <w:t>Обхват на ангажимента:</w:t>
      </w:r>
    </w:p>
    <w:p w:rsidR="00141ABF" w:rsidRDefault="00141ABF">
      <w:pPr>
        <w:keepLines/>
        <w:spacing w:line="360" w:lineRule="auto"/>
        <w:ind w:firstLine="357"/>
        <w:jc w:val="both"/>
        <w:rPr>
          <w:iCs/>
          <w:lang w:val="bg-BG"/>
        </w:rPr>
      </w:pPr>
      <w:r>
        <w:rPr>
          <w:iCs/>
          <w:lang w:val="bg-BG"/>
        </w:rPr>
        <w:t>Разработените и доразвити процедури в община Елена, прилагайки принципите на добро финансово управление, икономичност, ефективност и ефикасност, прозрачност , докладване, съобразно елементите на финансовото управление и контрол.</w:t>
      </w:r>
    </w:p>
    <w:p w:rsidR="00AD6DFB" w:rsidRDefault="00AD6DFB">
      <w:pPr>
        <w:keepLines/>
        <w:spacing w:line="360" w:lineRule="auto"/>
        <w:ind w:firstLine="357"/>
        <w:jc w:val="both"/>
        <w:rPr>
          <w:iCs/>
          <w:lang w:val="bg-BG"/>
        </w:rPr>
      </w:pPr>
      <w:r>
        <w:rPr>
          <w:iCs/>
          <w:lang w:val="bg-BG"/>
        </w:rPr>
        <w:t>Резултатите от прове</w:t>
      </w:r>
      <w:r w:rsidR="00CF76D0">
        <w:rPr>
          <w:iCs/>
          <w:lang w:val="bg-BG"/>
        </w:rPr>
        <w:t>рк</w:t>
      </w:r>
      <w:r w:rsidR="00141ABF">
        <w:rPr>
          <w:iCs/>
          <w:lang w:val="bg-BG"/>
        </w:rPr>
        <w:t>ата са отразени в доклад ОА–2010</w:t>
      </w:r>
      <w:r w:rsidR="00CF76D0">
        <w:rPr>
          <w:iCs/>
          <w:lang w:val="bg-BG"/>
        </w:rPr>
        <w:t>/</w:t>
      </w:r>
      <w:r w:rsidR="00141ABF">
        <w:rPr>
          <w:iCs/>
          <w:lang w:val="bg-BG"/>
        </w:rPr>
        <w:t>5У с РД.02.18 - 584/21.12.2010</w:t>
      </w:r>
      <w:r>
        <w:rPr>
          <w:iCs/>
          <w:lang w:val="bg-BG"/>
        </w:rPr>
        <w:t xml:space="preserve"> година.</w:t>
      </w: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t>2.2. Одитни ангажименти в процес на изпълнение</w:t>
      </w:r>
    </w:p>
    <w:p w:rsidR="00AD6DFB" w:rsidRDefault="005C3B20">
      <w:pPr>
        <w:pStyle w:val="BodyTextIndent"/>
        <w:spacing w:line="360" w:lineRule="auto"/>
      </w:pPr>
      <w:r>
        <w:t>Към 31.12.2010</w:t>
      </w:r>
      <w:r w:rsidR="00AD6DFB">
        <w:t xml:space="preserve"> год. звеното за вътрешен одит няма неприключени одитни ангажименти.</w:t>
      </w:r>
    </w:p>
    <w:p w:rsidR="00AD6DFB" w:rsidRDefault="00AD6DFB">
      <w:pPr>
        <w:pStyle w:val="BodyTextIndent"/>
        <w:spacing w:line="360" w:lineRule="auto"/>
      </w:pP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t>2.3. Неизпълнени одитни ангажименти.</w:t>
      </w:r>
    </w:p>
    <w:p w:rsidR="00AD6DFB" w:rsidRDefault="00C26CFE">
      <w:pPr>
        <w:pStyle w:val="BodyTextIndent"/>
        <w:spacing w:line="360" w:lineRule="auto"/>
      </w:pPr>
      <w:r>
        <w:t>През 20</w:t>
      </w:r>
      <w:r>
        <w:rPr>
          <w:lang w:val="en-US"/>
        </w:rPr>
        <w:t>10</w:t>
      </w:r>
      <w:r w:rsidR="00AD6DFB">
        <w:t xml:space="preserve"> година ЗВО в Община Елена</w:t>
      </w:r>
      <w:r w:rsidR="003328A5">
        <w:t xml:space="preserve"> </w:t>
      </w:r>
      <w:r w:rsidR="00AD6DFB">
        <w:t>са изпълнени поетите одитни ангажименти,</w:t>
      </w:r>
      <w:r w:rsidR="003328A5">
        <w:t xml:space="preserve"> </w:t>
      </w:r>
      <w:r w:rsidR="00AD6DFB">
        <w:t xml:space="preserve">съгласно годишния план и звеното няма неизпълнени такива. </w:t>
      </w:r>
    </w:p>
    <w:p w:rsidR="00AD6DFB" w:rsidRDefault="00AD6DFB">
      <w:pPr>
        <w:pStyle w:val="BodyTextIndent"/>
        <w:spacing w:line="360" w:lineRule="auto"/>
      </w:pP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t>3.Фонд работно време</w:t>
      </w:r>
    </w:p>
    <w:p w:rsidR="00100C1E" w:rsidRPr="00163F3E" w:rsidRDefault="00163F3E">
      <w:pPr>
        <w:pBdr>
          <w:bottom w:val="single" w:sz="6" w:space="1" w:color="auto"/>
        </w:pBdr>
        <w:spacing w:line="360" w:lineRule="auto"/>
        <w:ind w:firstLine="720"/>
        <w:jc w:val="both"/>
        <w:rPr>
          <w:lang w:val="en-US"/>
        </w:rPr>
      </w:pPr>
      <w:r>
        <w:rPr>
          <w:lang w:val="bg-BG"/>
        </w:rPr>
        <w:t>Отчетения период обхваща работни дни за един вътрешен оди</w:t>
      </w:r>
      <w:r w:rsidR="003328A5">
        <w:rPr>
          <w:lang w:val="bg-BG"/>
        </w:rPr>
        <w:t>тор, разпределени както следва:</w:t>
      </w:r>
    </w:p>
    <w:p w:rsidR="00AD6DFB" w:rsidRDefault="00AD6DFB">
      <w:pPr>
        <w:pBdr>
          <w:bottom w:val="single" w:sz="6" w:space="1" w:color="auto"/>
        </w:pBd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3106"/>
        <w:gridCol w:w="1900"/>
        <w:gridCol w:w="1900"/>
        <w:gridCol w:w="1900"/>
      </w:tblGrid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№по ред</w:t>
            </w: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Дейности</w:t>
            </w:r>
          </w:p>
        </w:tc>
        <w:tc>
          <w:tcPr>
            <w:tcW w:w="1900" w:type="dxa"/>
          </w:tcPr>
          <w:p w:rsidR="00AD6DFB" w:rsidRDefault="00AD6DFB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Планирани</w:t>
            </w:r>
          </w:p>
        </w:tc>
        <w:tc>
          <w:tcPr>
            <w:tcW w:w="1900" w:type="dxa"/>
          </w:tcPr>
          <w:p w:rsidR="00AD6DFB" w:rsidRDefault="00AD6DFB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Реално отчетени</w:t>
            </w:r>
          </w:p>
        </w:tc>
        <w:tc>
          <w:tcPr>
            <w:tcW w:w="1900" w:type="dxa"/>
          </w:tcPr>
          <w:p w:rsidR="00AD6DFB" w:rsidRDefault="00AD6DFB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отклонения</w:t>
            </w:r>
          </w:p>
        </w:tc>
      </w:tr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Изпълнение на одитни анг.</w:t>
            </w:r>
          </w:p>
        </w:tc>
        <w:tc>
          <w:tcPr>
            <w:tcW w:w="1900" w:type="dxa"/>
          </w:tcPr>
          <w:p w:rsidR="00AD6DFB" w:rsidRPr="00A918E8" w:rsidRDefault="00A918E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158</w:t>
            </w:r>
          </w:p>
        </w:tc>
        <w:tc>
          <w:tcPr>
            <w:tcW w:w="1900" w:type="dxa"/>
          </w:tcPr>
          <w:p w:rsidR="00AD6DFB" w:rsidRPr="00A918E8" w:rsidRDefault="00A918E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179</w:t>
            </w:r>
          </w:p>
        </w:tc>
        <w:tc>
          <w:tcPr>
            <w:tcW w:w="1900" w:type="dxa"/>
          </w:tcPr>
          <w:p w:rsidR="00AD6DFB" w:rsidRDefault="00A918E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  <w:r w:rsidR="00AD6DFB">
              <w:rPr>
                <w:lang w:val="bg-BG"/>
              </w:rPr>
              <w:t xml:space="preserve"> 21</w:t>
            </w:r>
          </w:p>
        </w:tc>
      </w:tr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Обучение и квалификация</w:t>
            </w:r>
            <w:r w:rsidR="003328A5">
              <w:rPr>
                <w:lang w:val="bg-BG"/>
              </w:rPr>
              <w:t xml:space="preserve"> </w:t>
            </w:r>
          </w:p>
        </w:tc>
        <w:tc>
          <w:tcPr>
            <w:tcW w:w="1900" w:type="dxa"/>
          </w:tcPr>
          <w:p w:rsidR="00AD6DFB" w:rsidRDefault="003328A5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en-US"/>
              </w:rPr>
              <w:t xml:space="preserve"> </w:t>
            </w:r>
            <w:r w:rsidR="00A918E8">
              <w:rPr>
                <w:lang w:val="en-US"/>
              </w:rPr>
              <w:t>1</w:t>
            </w:r>
            <w:r w:rsidR="00AD6DFB">
              <w:rPr>
                <w:lang w:val="bg-BG"/>
              </w:rPr>
              <w:t>0</w:t>
            </w:r>
          </w:p>
        </w:tc>
        <w:tc>
          <w:tcPr>
            <w:tcW w:w="1900" w:type="dxa"/>
          </w:tcPr>
          <w:p w:rsidR="00AD6DFB" w:rsidRPr="00163F3E" w:rsidRDefault="00A918E8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en-US"/>
              </w:rPr>
              <w:t xml:space="preserve"> 1</w:t>
            </w:r>
            <w:r w:rsidR="00163F3E">
              <w:rPr>
                <w:lang w:val="bg-BG"/>
              </w:rPr>
              <w:t>6</w:t>
            </w:r>
          </w:p>
        </w:tc>
        <w:tc>
          <w:tcPr>
            <w:tcW w:w="1900" w:type="dxa"/>
          </w:tcPr>
          <w:p w:rsidR="00AD6DFB" w:rsidRPr="00163F3E" w:rsidRDefault="00163F3E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en-US"/>
              </w:rPr>
              <w:t>+6</w:t>
            </w:r>
          </w:p>
        </w:tc>
      </w:tr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Отпуски</w:t>
            </w:r>
            <w:r w:rsidR="003328A5">
              <w:rPr>
                <w:lang w:val="bg-BG"/>
              </w:rPr>
              <w:t xml:space="preserve"> </w:t>
            </w:r>
          </w:p>
        </w:tc>
        <w:tc>
          <w:tcPr>
            <w:tcW w:w="1900" w:type="dxa"/>
          </w:tcPr>
          <w:p w:rsidR="00AD6DFB" w:rsidRPr="00A918E8" w:rsidRDefault="003328A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A918E8">
              <w:rPr>
                <w:lang w:val="en-US"/>
              </w:rPr>
              <w:t>40</w:t>
            </w:r>
          </w:p>
        </w:tc>
        <w:tc>
          <w:tcPr>
            <w:tcW w:w="1900" w:type="dxa"/>
          </w:tcPr>
          <w:p w:rsidR="00AD6DFB" w:rsidRDefault="00A918E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bg-BG"/>
              </w:rPr>
              <w:t xml:space="preserve"> </w:t>
            </w:r>
            <w:r>
              <w:rPr>
                <w:lang w:val="en-US"/>
              </w:rPr>
              <w:t>31</w:t>
            </w:r>
            <w:r w:rsidR="003328A5">
              <w:rPr>
                <w:lang w:val="en-US"/>
              </w:rPr>
              <w:t xml:space="preserve"> </w:t>
            </w:r>
          </w:p>
        </w:tc>
        <w:tc>
          <w:tcPr>
            <w:tcW w:w="1900" w:type="dxa"/>
          </w:tcPr>
          <w:p w:rsidR="00AD6DFB" w:rsidRPr="00A918E8" w:rsidRDefault="00163F3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bg-BG"/>
              </w:rPr>
              <w:t>-</w:t>
            </w:r>
            <w:r w:rsidR="00A918E8">
              <w:rPr>
                <w:lang w:val="en-US"/>
              </w:rPr>
              <w:t>9</w:t>
            </w:r>
          </w:p>
        </w:tc>
      </w:tr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Болнични</w:t>
            </w:r>
          </w:p>
        </w:tc>
        <w:tc>
          <w:tcPr>
            <w:tcW w:w="1900" w:type="dxa"/>
          </w:tcPr>
          <w:p w:rsidR="00AD6DFB" w:rsidRDefault="003328A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bg-BG"/>
              </w:rPr>
              <w:t xml:space="preserve"> </w:t>
            </w:r>
            <w:r w:rsidR="00A918E8">
              <w:rPr>
                <w:lang w:val="en-US"/>
              </w:rPr>
              <w:t>2</w:t>
            </w:r>
            <w:r w:rsidR="00AD6DFB">
              <w:rPr>
                <w:lang w:val="bg-BG"/>
              </w:rPr>
              <w:t>0</w:t>
            </w:r>
          </w:p>
        </w:tc>
        <w:tc>
          <w:tcPr>
            <w:tcW w:w="1900" w:type="dxa"/>
          </w:tcPr>
          <w:p w:rsidR="00AD6DFB" w:rsidRPr="00163F3E" w:rsidRDefault="003328A5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en-US"/>
              </w:rPr>
              <w:t xml:space="preserve"> </w:t>
            </w:r>
            <w:r w:rsidR="00163F3E">
              <w:rPr>
                <w:lang w:val="bg-BG"/>
              </w:rPr>
              <w:t>х</w:t>
            </w:r>
          </w:p>
        </w:tc>
        <w:tc>
          <w:tcPr>
            <w:tcW w:w="1900" w:type="dxa"/>
          </w:tcPr>
          <w:p w:rsidR="00AD6DFB" w:rsidRPr="00A918E8" w:rsidRDefault="00163F3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bg-BG"/>
              </w:rPr>
              <w:t>-</w:t>
            </w:r>
            <w:r w:rsidR="00AD6DFB">
              <w:rPr>
                <w:lang w:val="en-US"/>
              </w:rPr>
              <w:t xml:space="preserve"> </w:t>
            </w:r>
            <w:r w:rsidR="00AD6DFB">
              <w:rPr>
                <w:lang w:val="bg-BG"/>
              </w:rPr>
              <w:t>2</w:t>
            </w:r>
            <w:r w:rsidR="00A918E8">
              <w:rPr>
                <w:lang w:val="en-US"/>
              </w:rPr>
              <w:t>0</w:t>
            </w:r>
          </w:p>
        </w:tc>
      </w:tr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rPr>
                <w:lang w:val="bg-BG"/>
              </w:rPr>
            </w:pPr>
            <w:r>
              <w:rPr>
                <w:lang w:val="bg-BG"/>
              </w:rPr>
              <w:t>Други/вкл.стратегическо и</w:t>
            </w:r>
          </w:p>
          <w:p w:rsidR="00AD6DFB" w:rsidRDefault="00AD6DFB">
            <w:pPr>
              <w:spacing w:line="360" w:lineRule="auto"/>
              <w:jc w:val="both"/>
              <w:rPr>
                <w:lang w:val="bg-BG"/>
              </w:rPr>
            </w:pPr>
            <w:r>
              <w:rPr>
                <w:lang w:val="bg-BG"/>
              </w:rPr>
              <w:t>годишно планиране</w:t>
            </w:r>
            <w:r w:rsidR="003328A5">
              <w:rPr>
                <w:lang w:val="bg-BG"/>
              </w:rPr>
              <w:t xml:space="preserve"> </w:t>
            </w:r>
          </w:p>
        </w:tc>
        <w:tc>
          <w:tcPr>
            <w:tcW w:w="1900" w:type="dxa"/>
          </w:tcPr>
          <w:p w:rsidR="00AD6DFB" w:rsidRPr="00A918E8" w:rsidRDefault="003328A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A918E8">
              <w:rPr>
                <w:lang w:val="en-US"/>
              </w:rPr>
              <w:t>25</w:t>
            </w:r>
          </w:p>
        </w:tc>
        <w:tc>
          <w:tcPr>
            <w:tcW w:w="1900" w:type="dxa"/>
          </w:tcPr>
          <w:p w:rsidR="00AD6DFB" w:rsidRPr="00A918E8" w:rsidRDefault="003328A5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A918E8">
              <w:rPr>
                <w:lang w:val="en-US"/>
              </w:rPr>
              <w:t>27</w:t>
            </w:r>
          </w:p>
        </w:tc>
        <w:tc>
          <w:tcPr>
            <w:tcW w:w="1900" w:type="dxa"/>
          </w:tcPr>
          <w:p w:rsidR="00AD6DFB" w:rsidRDefault="00AD6DFB" w:rsidP="003328A5">
            <w:pPr>
              <w:spacing w:line="360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+</w:t>
            </w:r>
            <w:r w:rsidR="003328A5">
              <w:rPr>
                <w:lang w:val="bg-BG"/>
              </w:rPr>
              <w:t xml:space="preserve"> </w:t>
            </w:r>
            <w:r>
              <w:rPr>
                <w:lang w:val="bg-BG"/>
              </w:rPr>
              <w:t>2</w:t>
            </w:r>
          </w:p>
        </w:tc>
      </w:tr>
      <w:tr w:rsidR="00AD6DFB">
        <w:tc>
          <w:tcPr>
            <w:tcW w:w="694" w:type="dxa"/>
          </w:tcPr>
          <w:p w:rsidR="00AD6DFB" w:rsidRDefault="00AD6DFB">
            <w:pPr>
              <w:spacing w:line="360" w:lineRule="auto"/>
              <w:jc w:val="both"/>
              <w:rPr>
                <w:b/>
                <w:lang w:val="bg-BG"/>
              </w:rPr>
            </w:pPr>
          </w:p>
        </w:tc>
        <w:tc>
          <w:tcPr>
            <w:tcW w:w="3106" w:type="dxa"/>
          </w:tcPr>
          <w:p w:rsidR="00AD6DFB" w:rsidRDefault="00AD6DFB">
            <w:pPr>
              <w:spacing w:line="360" w:lineRule="auto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Общо</w:t>
            </w:r>
            <w:r w:rsidR="003328A5">
              <w:rPr>
                <w:b/>
                <w:lang w:val="bg-BG"/>
              </w:rPr>
              <w:t xml:space="preserve"> </w:t>
            </w:r>
            <w:r>
              <w:rPr>
                <w:b/>
                <w:lang w:val="bg-BG"/>
              </w:rPr>
              <w:t>дни</w:t>
            </w:r>
            <w:r w:rsidR="003328A5">
              <w:rPr>
                <w:b/>
                <w:lang w:val="bg-BG"/>
              </w:rPr>
              <w:t xml:space="preserve"> </w:t>
            </w:r>
          </w:p>
        </w:tc>
        <w:tc>
          <w:tcPr>
            <w:tcW w:w="1900" w:type="dxa"/>
          </w:tcPr>
          <w:p w:rsidR="00AD6DFB" w:rsidRDefault="00A918E8">
            <w:pPr>
              <w:spacing w:line="360" w:lineRule="auto"/>
              <w:jc w:val="center"/>
              <w:rPr>
                <w:b/>
                <w:lang w:val="bg-BG"/>
              </w:rPr>
            </w:pPr>
            <w:r>
              <w:rPr>
                <w:b/>
                <w:lang w:val="en-US"/>
              </w:rPr>
              <w:t>253</w:t>
            </w:r>
          </w:p>
        </w:tc>
        <w:tc>
          <w:tcPr>
            <w:tcW w:w="1900" w:type="dxa"/>
          </w:tcPr>
          <w:p w:rsidR="00AD6DFB" w:rsidRPr="00163F3E" w:rsidRDefault="00A918E8">
            <w:pPr>
              <w:spacing w:line="360" w:lineRule="auto"/>
              <w:jc w:val="center"/>
              <w:rPr>
                <w:b/>
                <w:lang w:val="bg-BG"/>
              </w:rPr>
            </w:pPr>
            <w:r>
              <w:rPr>
                <w:b/>
                <w:lang w:val="en-US"/>
              </w:rPr>
              <w:t>2</w:t>
            </w:r>
            <w:r w:rsidR="00163F3E">
              <w:rPr>
                <w:b/>
                <w:lang w:val="bg-BG"/>
              </w:rPr>
              <w:t>53</w:t>
            </w:r>
          </w:p>
        </w:tc>
        <w:tc>
          <w:tcPr>
            <w:tcW w:w="1900" w:type="dxa"/>
          </w:tcPr>
          <w:p w:rsidR="00AD6DFB" w:rsidRPr="00163F3E" w:rsidRDefault="00163F3E">
            <w:pPr>
              <w:spacing w:line="360" w:lineRule="auto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х</w:t>
            </w:r>
          </w:p>
        </w:tc>
      </w:tr>
    </w:tbl>
    <w:p w:rsidR="00AD6DFB" w:rsidRDefault="00AD6DFB">
      <w:pPr>
        <w:spacing w:line="360" w:lineRule="auto"/>
        <w:rPr>
          <w:lang w:val="bg-BG"/>
        </w:rPr>
      </w:pPr>
    </w:p>
    <w:p w:rsidR="00AD6DFB" w:rsidRDefault="00AD6DFB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lastRenderedPageBreak/>
        <w:t>Съществени отклонения от ефективния фонд работно време на звеното</w:t>
      </w:r>
      <w:r w:rsidR="003328A5">
        <w:rPr>
          <w:lang w:val="bg-BG"/>
        </w:rPr>
        <w:t xml:space="preserve"> </w:t>
      </w:r>
      <w:r>
        <w:rPr>
          <w:lang w:val="bg-BG"/>
        </w:rPr>
        <w:t>са настъпили в резултат</w:t>
      </w:r>
      <w:r w:rsidR="003328A5">
        <w:rPr>
          <w:lang w:val="bg-BG"/>
        </w:rPr>
        <w:t xml:space="preserve"> </w:t>
      </w:r>
      <w:r w:rsidR="005C3B20">
        <w:rPr>
          <w:lang w:val="bg-BG"/>
        </w:rPr>
        <w:t>на намаляване числено</w:t>
      </w:r>
      <w:r w:rsidR="00163F3E">
        <w:rPr>
          <w:lang w:val="bg-BG"/>
        </w:rPr>
        <w:t>ст</w:t>
      </w:r>
      <w:r w:rsidR="005C3B20">
        <w:rPr>
          <w:lang w:val="bg-BG"/>
        </w:rPr>
        <w:t>т</w:t>
      </w:r>
      <w:r w:rsidR="00163F3E">
        <w:rPr>
          <w:lang w:val="bg-BG"/>
        </w:rPr>
        <w:t>а.</w:t>
      </w:r>
      <w:r w:rsidR="00C13021">
        <w:rPr>
          <w:lang w:val="bg-BG"/>
        </w:rPr>
        <w:t xml:space="preserve"> </w:t>
      </w:r>
      <w:r w:rsidR="00163F3E">
        <w:rPr>
          <w:lang w:val="bg-BG"/>
        </w:rPr>
        <w:t>Неза</w:t>
      </w:r>
      <w:r w:rsidR="005C3B20">
        <w:rPr>
          <w:lang w:val="bg-BG"/>
        </w:rPr>
        <w:t>висимо от това в края на отчетен</w:t>
      </w:r>
      <w:r w:rsidR="00163F3E">
        <w:rPr>
          <w:lang w:val="bg-BG"/>
        </w:rPr>
        <w:t>ия период са изпълнени всички планирани одитни ангажименти.</w:t>
      </w:r>
    </w:p>
    <w:p w:rsidR="00AD6DFB" w:rsidRDefault="00AD6DFB">
      <w:pPr>
        <w:spacing w:line="360" w:lineRule="auto"/>
        <w:rPr>
          <w:lang w:val="bg-BG"/>
        </w:rPr>
      </w:pPr>
    </w:p>
    <w:p w:rsidR="00AD6DFB" w:rsidRDefault="00AD6DFB">
      <w:pPr>
        <w:spacing w:line="360" w:lineRule="auto"/>
        <w:ind w:firstLine="720"/>
        <w:jc w:val="both"/>
        <w:rPr>
          <w:b/>
          <w:lang w:val="bg-BG"/>
        </w:rPr>
      </w:pPr>
      <w:r>
        <w:rPr>
          <w:b/>
          <w:lang w:val="bg-BG"/>
        </w:rPr>
        <w:t>4. Повишаване на професионалната квалификация</w:t>
      </w:r>
    </w:p>
    <w:p w:rsidR="00AD6DFB" w:rsidRDefault="00AD6DFB">
      <w:pPr>
        <w:pStyle w:val="BodyTextIndent"/>
        <w:spacing w:line="360" w:lineRule="auto"/>
      </w:pPr>
      <w:r>
        <w:t>За отчетния</w:t>
      </w:r>
      <w:r w:rsidR="003328A5">
        <w:t xml:space="preserve"> </w:t>
      </w:r>
      <w:r w:rsidR="00163F3E">
        <w:t>период в съответствие с индивидуалния работен план на лицата в</w:t>
      </w:r>
      <w:r w:rsidR="003328A5">
        <w:t xml:space="preserve"> </w:t>
      </w:r>
      <w:r w:rsidR="00163F3E">
        <w:t>служебни правоотношения, както и изискванията на Стандарт за вътрешен одит /121, 122/ беше планирано обучение в института по публична администрация , на което дл.лица не можаха да присъстват поради обективни причи</w:t>
      </w:r>
      <w:r w:rsidR="005268DB">
        <w:t xml:space="preserve">ни.Наблегнато беше повече на </w:t>
      </w:r>
      <w:r w:rsidR="00163F3E">
        <w:t>индивидуалната самоподготовка върху</w:t>
      </w:r>
      <w:r w:rsidR="005268DB">
        <w:t xml:space="preserve"> </w:t>
      </w:r>
      <w:r w:rsidR="00163F3E">
        <w:t>законовите</w:t>
      </w:r>
      <w:r w:rsidR="003328A5">
        <w:t xml:space="preserve"> </w:t>
      </w:r>
      <w:r w:rsidR="005268DB">
        <w:t>и подзаконовите нормативни актове и дадени указания от Дирекция „Вътрешен контрол”, решаване на примерни тестове от специализираното списание</w:t>
      </w:r>
      <w:r w:rsidR="00262003">
        <w:t xml:space="preserve"> за</w:t>
      </w:r>
      <w:r w:rsidR="005268DB">
        <w:t xml:space="preserve"> вътрешен одит</w:t>
      </w:r>
      <w:r w:rsidR="005C3B20">
        <w:t>.</w:t>
      </w:r>
      <w:r w:rsidR="005268DB">
        <w:t xml:space="preserve"> </w:t>
      </w:r>
    </w:p>
    <w:p w:rsidR="00AD6DFB" w:rsidRDefault="00AD6DFB">
      <w:pPr>
        <w:pStyle w:val="BodyTextIndent2"/>
        <w:spacing w:line="360" w:lineRule="auto"/>
        <w:ind w:left="720" w:firstLine="0"/>
        <w:rPr>
          <w:b/>
        </w:rPr>
      </w:pPr>
      <w:r>
        <w:rPr>
          <w:b/>
        </w:rPr>
        <w:t>Част III. РЕЗУЛТ</w:t>
      </w:r>
      <w:r w:rsidR="003328A5">
        <w:rPr>
          <w:b/>
        </w:rPr>
        <w:t xml:space="preserve">АТИ ОТ ИЗПЪЛНЕНИЕТО НА ОДИТНИТЕ </w:t>
      </w:r>
      <w:r>
        <w:rPr>
          <w:b/>
        </w:rPr>
        <w:t>АНГАЖИМЕНТИ</w:t>
      </w:r>
    </w:p>
    <w:p w:rsidR="00AD6DFB" w:rsidRDefault="003328A5" w:rsidP="003328A5">
      <w:pPr>
        <w:spacing w:line="360" w:lineRule="auto"/>
        <w:ind w:firstLine="720"/>
        <w:rPr>
          <w:lang w:val="bg-BG"/>
        </w:rPr>
      </w:pPr>
      <w:r w:rsidRPr="003328A5">
        <w:rPr>
          <w:b/>
          <w:lang w:val="bg-BG"/>
        </w:rPr>
        <w:t>1.</w:t>
      </w:r>
      <w:r>
        <w:rPr>
          <w:b/>
          <w:lang w:val="bg-BG"/>
        </w:rPr>
        <w:t xml:space="preserve"> </w:t>
      </w:r>
      <w:r w:rsidR="00AD6DFB">
        <w:rPr>
          <w:b/>
          <w:lang w:val="bg-BG"/>
        </w:rPr>
        <w:t>Съществени констатации за организацията.</w:t>
      </w:r>
    </w:p>
    <w:p w:rsidR="00F97E76" w:rsidRDefault="00AD6DFB" w:rsidP="003328A5">
      <w:pPr>
        <w:pStyle w:val="BodyTextIndent"/>
        <w:spacing w:line="360" w:lineRule="auto"/>
      </w:pPr>
      <w:r>
        <w:t>При извършения</w:t>
      </w:r>
      <w:r w:rsidR="005268DB">
        <w:t xml:space="preserve"> вътрешен одит</w:t>
      </w:r>
      <w:r w:rsidR="00F97E76">
        <w:t>- оценка на планираните и разходените бюджетни средства в дейност 311 в община Елена</w:t>
      </w:r>
      <w:r w:rsidR="005C3B20">
        <w:t xml:space="preserve"> е</w:t>
      </w:r>
      <w:r w:rsidR="005268DB">
        <w:t xml:space="preserve"> установено</w:t>
      </w:r>
      <w:r w:rsidR="00F97E76">
        <w:t>, че при проверка на реда и начина за събиране и отчитане на таксите от съответните детски заведения има случаи на различия между приходните квитанции от детските заведения и вносните платежни документи – в края на кочана от приходните квитанции са приложени съответните вносни бележки, вместо същите да съответстват на определен брой приходни квитанции от събраните такси.</w:t>
      </w:r>
    </w:p>
    <w:p w:rsidR="005268DB" w:rsidRDefault="00F97E76" w:rsidP="003328A5">
      <w:pPr>
        <w:pStyle w:val="BodyTextIndent"/>
        <w:spacing w:line="360" w:lineRule="auto"/>
      </w:pPr>
      <w:r>
        <w:t>Вложени са за изпълнение текущи ремонти в ЦДГ „Радост” гр.Елена, извън делегирани права по заповеди на кмета на община Елена.</w:t>
      </w:r>
    </w:p>
    <w:p w:rsidR="00894972" w:rsidRDefault="00894972" w:rsidP="003328A5">
      <w:pPr>
        <w:pStyle w:val="BodyTextIndent"/>
        <w:spacing w:line="360" w:lineRule="auto"/>
      </w:pPr>
      <w:r>
        <w:t>При извършения</w:t>
      </w:r>
      <w:r w:rsidR="003328A5">
        <w:t xml:space="preserve"> </w:t>
      </w:r>
      <w:r>
        <w:t>одит</w:t>
      </w:r>
      <w:r w:rsidR="001D392D">
        <w:t xml:space="preserve"> на</w:t>
      </w:r>
      <w:r>
        <w:t xml:space="preserve"> дейността на общинско търговско дружество „Балкан” ЕООД</w:t>
      </w:r>
      <w:r w:rsidR="003328A5">
        <w:t xml:space="preserve"> </w:t>
      </w:r>
      <w:r>
        <w:t>не са изпълнени решенията на ОбС и не са предприети мерки по изпълнение на възложения договор</w:t>
      </w:r>
      <w:r w:rsidR="00262003">
        <w:t xml:space="preserve"> </w:t>
      </w:r>
      <w:r>
        <w:t>за управление от управителя, за анализирания период.</w:t>
      </w:r>
    </w:p>
    <w:p w:rsidR="001D392D" w:rsidRDefault="00B70070" w:rsidP="003328A5">
      <w:pPr>
        <w:pStyle w:val="BodyTextIndent"/>
        <w:spacing w:line="360" w:lineRule="auto"/>
      </w:pPr>
      <w:r>
        <w:t xml:space="preserve">При извършения одит </w:t>
      </w:r>
      <w:r w:rsidR="00894972">
        <w:t>–</w:t>
      </w:r>
      <w:r>
        <w:t xml:space="preserve"> </w:t>
      </w:r>
      <w:r w:rsidR="00894972">
        <w:t>оценка на планираните и разходените бюджетни средства по делегирания бюджет в СОУ „Ив.Момчилов”гр-Елена</w:t>
      </w:r>
      <w:r w:rsidR="00262003">
        <w:t xml:space="preserve"> </w:t>
      </w:r>
      <w:r w:rsidR="00894972">
        <w:t>е установено разходвани бюджетни средства по проекти имащи едно и също съдаржание и насоченост.Не са положени грижи за опазване и съхранение на проекта.</w:t>
      </w:r>
    </w:p>
    <w:p w:rsidR="001D392D" w:rsidRDefault="001D392D">
      <w:pPr>
        <w:pStyle w:val="BodyTextIndent"/>
        <w:spacing w:line="360" w:lineRule="auto"/>
        <w:ind w:firstLine="0"/>
      </w:pPr>
    </w:p>
    <w:p w:rsidR="00894972" w:rsidRDefault="00894972">
      <w:pPr>
        <w:spacing w:line="360" w:lineRule="auto"/>
        <w:ind w:firstLine="720"/>
        <w:rPr>
          <w:b/>
          <w:lang w:val="bg-BG"/>
        </w:rPr>
      </w:pPr>
    </w:p>
    <w:p w:rsidR="00894972" w:rsidRDefault="00894972">
      <w:pPr>
        <w:spacing w:line="360" w:lineRule="auto"/>
        <w:ind w:firstLine="720"/>
        <w:rPr>
          <w:b/>
          <w:lang w:val="bg-BG"/>
        </w:rPr>
      </w:pP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lastRenderedPageBreak/>
        <w:t>2. Причини</w:t>
      </w:r>
    </w:p>
    <w:p w:rsidR="00AD6DFB" w:rsidRDefault="00196103">
      <w:pPr>
        <w:pStyle w:val="BodyTextIndent"/>
        <w:spacing w:line="360" w:lineRule="auto"/>
      </w:pPr>
      <w:r>
        <w:t>Основните причини довели</w:t>
      </w:r>
      <w:r w:rsidR="003328A5">
        <w:t xml:space="preserve"> </w:t>
      </w:r>
      <w:r w:rsidR="00AD6DFB">
        <w:t>до описаните по-горе констатации с отрицателен ефект в организацията се свеждат до недостатъчно взаимодействие между съответните структури в организацията, неупражнен контрол във второстепенните разпоредители от по-ниска степен по прилагане</w:t>
      </w:r>
      <w:r w:rsidR="003328A5">
        <w:t xml:space="preserve"> </w:t>
      </w:r>
      <w:r w:rsidR="00AD6DFB">
        <w:t>на счетоводната политика</w:t>
      </w:r>
      <w:r w:rsidR="003328A5">
        <w:t xml:space="preserve"> </w:t>
      </w:r>
      <w:r w:rsidR="00AD6DFB">
        <w:t>и вътрешните правила по управление на дейностите и процесите.</w:t>
      </w:r>
    </w:p>
    <w:p w:rsidR="00AD6DFB" w:rsidRDefault="00AD6DFB">
      <w:pPr>
        <w:spacing w:line="360" w:lineRule="auto"/>
        <w:ind w:firstLine="720"/>
        <w:rPr>
          <w:b/>
          <w:lang w:val="bg-BG"/>
        </w:rPr>
      </w:pPr>
      <w:r>
        <w:rPr>
          <w:b/>
          <w:lang w:val="bg-BG"/>
        </w:rPr>
        <w:t>3. Препоръки</w:t>
      </w:r>
    </w:p>
    <w:p w:rsidR="00E331E6" w:rsidRDefault="00B03B2B">
      <w:pPr>
        <w:pStyle w:val="BodyTextIndent"/>
        <w:spacing w:line="360" w:lineRule="auto"/>
      </w:pPr>
      <w:r>
        <w:t xml:space="preserve">3.1 </w:t>
      </w:r>
      <w:r w:rsidR="00AD6DFB">
        <w:t>За констатираните слабости, недостатъци</w:t>
      </w:r>
      <w:r w:rsidR="003328A5">
        <w:t xml:space="preserve"> </w:t>
      </w:r>
      <w:r w:rsidR="00AD6DFB">
        <w:t>и нарушения от страна на звенот</w:t>
      </w:r>
      <w:r w:rsidR="00620233">
        <w:t>о за вътрешен одит</w:t>
      </w:r>
      <w:r w:rsidR="003328A5">
        <w:t xml:space="preserve"> </w:t>
      </w:r>
      <w:r w:rsidR="00620233">
        <w:t xml:space="preserve">са дадени </w:t>
      </w:r>
      <w:r w:rsidR="00620233">
        <w:rPr>
          <w:lang w:val="en-US"/>
        </w:rPr>
        <w:t>14</w:t>
      </w:r>
      <w:r w:rsidR="00AD6DFB">
        <w:t xml:space="preserve"> бр</w:t>
      </w:r>
    </w:p>
    <w:p w:rsidR="00E331E6" w:rsidRDefault="00E331E6">
      <w:pPr>
        <w:pStyle w:val="BodyTextIndent"/>
        <w:spacing w:line="360" w:lineRule="auto"/>
      </w:pPr>
      <w:r>
        <w:t>3.</w:t>
      </w:r>
      <w:r w:rsidR="00B03B2B">
        <w:t>2</w:t>
      </w:r>
      <w:r w:rsidR="003328A5">
        <w:t xml:space="preserve"> </w:t>
      </w:r>
      <w:r>
        <w:t>През отчетения пери</w:t>
      </w:r>
      <w:r w:rsidR="00620233">
        <w:t xml:space="preserve">од ЗВО даде общо </w:t>
      </w:r>
      <w:r w:rsidR="00620233">
        <w:rPr>
          <w:lang w:val="en-US"/>
        </w:rPr>
        <w:t>14</w:t>
      </w:r>
      <w:r>
        <w:t xml:space="preserve"> бр. препоръки, които са приети от ръководството на общината и одитираните дейности и процеси. </w:t>
      </w:r>
    </w:p>
    <w:p w:rsidR="00AD6DFB" w:rsidRPr="00620233" w:rsidRDefault="003328A5" w:rsidP="00620233">
      <w:pPr>
        <w:pStyle w:val="BodyTextIndent"/>
        <w:spacing w:line="360" w:lineRule="auto"/>
        <w:ind w:firstLine="0"/>
        <w:rPr>
          <w:lang w:val="en-US"/>
        </w:rPr>
      </w:pPr>
      <w:r>
        <w:t xml:space="preserve"> </w:t>
      </w:r>
      <w:r w:rsidR="00AD6DFB">
        <w:t>Непредприемането на корективни действия ще</w:t>
      </w:r>
      <w:r>
        <w:t xml:space="preserve"> </w:t>
      </w:r>
      <w:r w:rsidR="00AD6DFB">
        <w:t>бъде взето предвид при оценката на риска за планиране</w:t>
      </w:r>
      <w:r w:rsidR="00262003">
        <w:t>то на одитната дейност през 2011</w:t>
      </w:r>
      <w:r w:rsidR="00AD6DFB">
        <w:t xml:space="preserve"> година.</w:t>
      </w:r>
    </w:p>
    <w:p w:rsidR="00AD6DFB" w:rsidRDefault="00AD6DFB">
      <w:pPr>
        <w:spacing w:line="360" w:lineRule="auto"/>
        <w:rPr>
          <w:lang w:val="bg-BG"/>
        </w:rPr>
      </w:pPr>
    </w:p>
    <w:p w:rsidR="00AD6DFB" w:rsidRDefault="00AD6DFB">
      <w:pPr>
        <w:spacing w:line="360" w:lineRule="auto"/>
        <w:ind w:firstLine="720"/>
        <w:jc w:val="both"/>
        <w:rPr>
          <w:b/>
          <w:lang w:val="bg-BG"/>
        </w:rPr>
      </w:pPr>
      <w:r>
        <w:rPr>
          <w:b/>
        </w:rPr>
        <w:t>Част</w:t>
      </w:r>
      <w:r w:rsidR="003328A5">
        <w:rPr>
          <w:b/>
          <w:lang w:val="bg-BG"/>
        </w:rPr>
        <w:t xml:space="preserve"> </w:t>
      </w:r>
      <w:r>
        <w:rPr>
          <w:b/>
        </w:rPr>
        <w:t>І</w:t>
      </w:r>
      <w:r>
        <w:rPr>
          <w:b/>
          <w:lang w:val="en-US"/>
        </w:rPr>
        <w:t>V</w:t>
      </w:r>
      <w:r>
        <w:rPr>
          <w:b/>
        </w:rPr>
        <w:t>.</w:t>
      </w:r>
      <w:r>
        <w:rPr>
          <w:b/>
          <w:lang w:val="bg-BG"/>
        </w:rPr>
        <w:t xml:space="preserve"> ОСНОВНИ ИЗВОДИ ЗА ФУНКЦИОНИРАНЕТО НА СИСТЕМИТЕ ЗА ФИНАНСОВО УПРАВЛЕНИЕ И КОНТРОЛ </w:t>
      </w:r>
    </w:p>
    <w:p w:rsidR="006347A5" w:rsidRDefault="006347A5">
      <w:pPr>
        <w:spacing w:line="360" w:lineRule="auto"/>
        <w:ind w:firstLine="720"/>
        <w:jc w:val="both"/>
        <w:rPr>
          <w:lang w:val="bg-BG"/>
        </w:rPr>
      </w:pPr>
      <w:r w:rsidRPr="006347A5">
        <w:rPr>
          <w:lang w:val="bg-BG"/>
        </w:rPr>
        <w:t xml:space="preserve">Основните изводи за функциониране </w:t>
      </w:r>
      <w:r>
        <w:rPr>
          <w:lang w:val="bg-BG"/>
        </w:rPr>
        <w:t>на систевите за финансово управление и контрол в организацията , направени в резултат на изпълнените одитни ангажименти са следните:</w:t>
      </w:r>
    </w:p>
    <w:p w:rsidR="006347A5" w:rsidRDefault="006347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Предприети са действия за доизграждане и функциониране на системите за финансово управление и контрол в община Елена с цел постигане на целите.</w:t>
      </w:r>
    </w:p>
    <w:p w:rsidR="00E31BCD" w:rsidRPr="00E31BCD" w:rsidRDefault="006347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Контролната среда в общината осигурява добро финансово управление на бюджета на общината и средства от ЕС.</w:t>
      </w:r>
      <w:r w:rsidR="003328A5">
        <w:rPr>
          <w:lang w:val="bg-BG"/>
        </w:rPr>
        <w:t xml:space="preserve"> </w:t>
      </w:r>
      <w:r>
        <w:rPr>
          <w:lang w:val="bg-BG"/>
        </w:rPr>
        <w:t>Организационната структура е оптимизирана и</w:t>
      </w:r>
      <w:r w:rsidR="003328A5">
        <w:rPr>
          <w:lang w:val="bg-BG"/>
        </w:rPr>
        <w:t xml:space="preserve"> </w:t>
      </w:r>
      <w:r>
        <w:rPr>
          <w:lang w:val="bg-BG"/>
        </w:rPr>
        <w:t>покрива всички функци</w:t>
      </w:r>
      <w:r w:rsidR="00262003">
        <w:rPr>
          <w:lang w:val="bg-BG"/>
        </w:rPr>
        <w:t xml:space="preserve">й </w:t>
      </w:r>
      <w:r w:rsidR="00620233">
        <w:rPr>
          <w:lang w:val="bg-BG"/>
        </w:rPr>
        <w:t>и дейности в общината.</w:t>
      </w:r>
      <w:r w:rsidR="00262003">
        <w:rPr>
          <w:lang w:val="bg-BG"/>
        </w:rPr>
        <w:t xml:space="preserve"> </w:t>
      </w:r>
      <w:r w:rsidR="00620233">
        <w:rPr>
          <w:lang w:val="bg-BG"/>
        </w:rPr>
        <w:t>През 20</w:t>
      </w:r>
      <w:r w:rsidR="00620233">
        <w:rPr>
          <w:lang w:val="en-US"/>
        </w:rPr>
        <w:t>10</w:t>
      </w:r>
      <w:r>
        <w:rPr>
          <w:lang w:val="bg-BG"/>
        </w:rPr>
        <w:t xml:space="preserve">г. </w:t>
      </w:r>
      <w:r w:rsidR="00E31BCD">
        <w:rPr>
          <w:lang w:val="bg-BG"/>
        </w:rPr>
        <w:t>е утвърдена стратегия за управлението и разпореждането с общинска собственост в община Елена за периода 2010 - 2011 г.. Пр</w:t>
      </w:r>
      <w:r w:rsidR="006362F4">
        <w:rPr>
          <w:lang w:val="bg-BG"/>
        </w:rPr>
        <w:t>еита е Наредба за преместваемите обекти на територията на община Елена, съгласно чл.56 ал.1и чл.57 ал.1 от Закона за устройствот</w:t>
      </w:r>
      <w:r w:rsidR="002760AF">
        <w:rPr>
          <w:lang w:val="bg-BG"/>
        </w:rPr>
        <w:t>о на територията;Приета е общинска програма за закрила на детето;</w:t>
      </w:r>
      <w:r w:rsidR="00262003">
        <w:rPr>
          <w:lang w:val="bg-BG"/>
        </w:rPr>
        <w:t xml:space="preserve"> </w:t>
      </w:r>
      <w:r w:rsidR="002760AF">
        <w:rPr>
          <w:lang w:val="bg-BG"/>
        </w:rPr>
        <w:t>Приета е и годишна програма за управление и разпореждане с общинска собственост;</w:t>
      </w:r>
      <w:r w:rsidR="00262003">
        <w:rPr>
          <w:lang w:val="bg-BG"/>
        </w:rPr>
        <w:t xml:space="preserve"> </w:t>
      </w:r>
      <w:r w:rsidR="002760AF">
        <w:rPr>
          <w:lang w:val="bg-BG"/>
        </w:rPr>
        <w:t>Наредба за условията и реда за упражняване правата на община Елена</w:t>
      </w:r>
      <w:r w:rsidR="00262003">
        <w:rPr>
          <w:lang w:val="bg-BG"/>
        </w:rPr>
        <w:t xml:space="preserve"> </w:t>
      </w:r>
      <w:r w:rsidR="002760AF">
        <w:rPr>
          <w:lang w:val="bg-BG"/>
        </w:rPr>
        <w:t>върху общинската част от капитала на търговските дружества;</w:t>
      </w:r>
      <w:r w:rsidR="00262003">
        <w:rPr>
          <w:lang w:val="bg-BG"/>
        </w:rPr>
        <w:t xml:space="preserve"> </w:t>
      </w:r>
      <w:r w:rsidR="002760AF">
        <w:rPr>
          <w:lang w:val="bg-BG"/>
        </w:rPr>
        <w:t>Наредба за условията и реда при придоб</w:t>
      </w:r>
      <w:r w:rsidR="00262003">
        <w:rPr>
          <w:lang w:val="bg-BG"/>
        </w:rPr>
        <w:t>и</w:t>
      </w:r>
      <w:r w:rsidR="002760AF">
        <w:rPr>
          <w:lang w:val="bg-BG"/>
        </w:rPr>
        <w:t>ване</w:t>
      </w:r>
      <w:r w:rsidR="00262003">
        <w:rPr>
          <w:lang w:val="bg-BG"/>
        </w:rPr>
        <w:t xml:space="preserve"> </w:t>
      </w:r>
      <w:r w:rsidR="002760AF">
        <w:rPr>
          <w:lang w:val="bg-BG"/>
        </w:rPr>
        <w:t>на концесии.</w:t>
      </w:r>
      <w:r w:rsidR="00262003">
        <w:rPr>
          <w:lang w:val="bg-BG"/>
        </w:rPr>
        <w:t xml:space="preserve"> </w:t>
      </w:r>
      <w:r w:rsidR="002760AF">
        <w:rPr>
          <w:lang w:val="bg-BG"/>
        </w:rPr>
        <w:t>Изготвена е процедура за проследяване изпълнението на препоръките външни и вътрешни одитор</w:t>
      </w:r>
      <w:r w:rsidR="00BD1E44">
        <w:rPr>
          <w:lang w:val="bg-BG"/>
        </w:rPr>
        <w:t xml:space="preserve">и, както и предписания </w:t>
      </w:r>
      <w:r w:rsidR="002760AF">
        <w:rPr>
          <w:lang w:val="bg-BG"/>
        </w:rPr>
        <w:t>на други контролни органи при извършени проверки в община Елена.</w:t>
      </w:r>
    </w:p>
    <w:p w:rsidR="00AD6DFB" w:rsidRDefault="00B03B2B" w:rsidP="003328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lastRenderedPageBreak/>
        <w:t>Във връзка с</w:t>
      </w:r>
      <w:r w:rsidR="003328A5">
        <w:rPr>
          <w:lang w:val="bg-BG"/>
        </w:rPr>
        <w:t xml:space="preserve"> </w:t>
      </w:r>
      <w:r>
        <w:rPr>
          <w:lang w:val="bg-BG"/>
        </w:rPr>
        <w:t>въвеждане на процеса по управление на риска в общината има утвърдена С</w:t>
      </w:r>
      <w:r w:rsidR="00AD6DFB">
        <w:rPr>
          <w:lang w:val="bg-BG"/>
        </w:rPr>
        <w:t>тратегия за управление на риска,</w:t>
      </w:r>
      <w:r w:rsidR="00262003">
        <w:rPr>
          <w:lang w:val="bg-BG"/>
        </w:rPr>
        <w:t xml:space="preserve"> като е определено и дл. л</w:t>
      </w:r>
      <w:r>
        <w:rPr>
          <w:lang w:val="bg-BG"/>
        </w:rPr>
        <w:t>ице за кординатор по управление на риска. И</w:t>
      </w:r>
      <w:r w:rsidR="00AD6DFB">
        <w:rPr>
          <w:lang w:val="bg-BG"/>
        </w:rPr>
        <w:t>зготвяне на риск - регистъра, общ регистър на дадените външни и вътрешни препоръки, както и всички предписания дадени от други контролни органи при извършените проверки в организацията, осъществяване на периодичен преглед на организационната структура и поддържането й в съотвествие с</w:t>
      </w:r>
      <w:r w:rsidR="003328A5">
        <w:rPr>
          <w:lang w:val="bg-BG"/>
        </w:rPr>
        <w:t xml:space="preserve"> </w:t>
      </w:r>
      <w:r w:rsidR="00AD6DFB">
        <w:rPr>
          <w:lang w:val="bg-BG"/>
        </w:rPr>
        <w:t>нормативните актове и вътрешни правила в общи</w:t>
      </w:r>
      <w:r w:rsidR="001D1E76">
        <w:rPr>
          <w:lang w:val="bg-BG"/>
        </w:rPr>
        <w:t>ната</w:t>
      </w:r>
      <w:r w:rsidR="00AD6DFB">
        <w:rPr>
          <w:lang w:val="bg-BG"/>
        </w:rPr>
        <w:t>,</w:t>
      </w:r>
      <w:r w:rsidR="001D1E76">
        <w:rPr>
          <w:lang w:val="bg-BG"/>
        </w:rPr>
        <w:t xml:space="preserve"> </w:t>
      </w:r>
      <w:r w:rsidR="00AD6DFB">
        <w:rPr>
          <w:lang w:val="bg-BG"/>
        </w:rPr>
        <w:t>разработване на вътрешни правила за подбор и назначаване на служители в общината</w:t>
      </w:r>
      <w:r w:rsidR="003328A5">
        <w:rPr>
          <w:lang w:val="bg-BG"/>
        </w:rPr>
        <w:t xml:space="preserve"> </w:t>
      </w:r>
      <w:r w:rsidR="00AD6DFB">
        <w:rPr>
          <w:lang w:val="bg-BG"/>
        </w:rPr>
        <w:t>и управление на човешките ресурси</w:t>
      </w:r>
      <w:r w:rsidR="000F37C5">
        <w:rPr>
          <w:lang w:val="bg-BG"/>
        </w:rPr>
        <w:t>.</w:t>
      </w:r>
    </w:p>
    <w:p w:rsidR="000F37C5" w:rsidRDefault="000F37C5" w:rsidP="003328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Като цяло контролните дейности в общината са адекватни, функционират и осигуряват добро финансово управление на бюджетните средства.</w:t>
      </w:r>
    </w:p>
    <w:p w:rsidR="000F37C5" w:rsidRDefault="000F37C5" w:rsidP="003328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В организацията е изградена информационна система, чрез която се идентифицира, събира и разпространява информация, позволяваща на всяко дл.лице да изпълнява задълженията си.В общината функционира локална компютърна мрежа и всички работни места са свързани с необходимата компют</w:t>
      </w:r>
      <w:r w:rsidR="005C5326">
        <w:rPr>
          <w:lang w:val="bg-BG"/>
        </w:rPr>
        <w:t>ърна техника и достъп до”</w:t>
      </w:r>
      <w:r>
        <w:rPr>
          <w:lang w:val="bg-BG"/>
        </w:rPr>
        <w:t xml:space="preserve"> Апис</w:t>
      </w:r>
      <w:r w:rsidR="005C5326">
        <w:rPr>
          <w:lang w:val="bg-BG"/>
        </w:rPr>
        <w:t>”</w:t>
      </w:r>
      <w:r>
        <w:rPr>
          <w:lang w:val="bg-BG"/>
        </w:rPr>
        <w:t>.</w:t>
      </w:r>
    </w:p>
    <w:p w:rsidR="00BD1E44" w:rsidRDefault="00BD1E44" w:rsidP="00BD1E44">
      <w:pPr>
        <w:spacing w:line="360" w:lineRule="auto"/>
        <w:ind w:left="720"/>
        <w:rPr>
          <w:lang w:val="bg-BG"/>
        </w:rPr>
      </w:pPr>
    </w:p>
    <w:p w:rsidR="00AD6DFB" w:rsidRDefault="00AD6DFB" w:rsidP="00BD1E44">
      <w:pPr>
        <w:spacing w:line="360" w:lineRule="auto"/>
        <w:ind w:left="720"/>
        <w:rPr>
          <w:lang w:val="bg-BG"/>
        </w:rPr>
      </w:pPr>
      <w:r>
        <w:rPr>
          <w:b/>
          <w:lang w:val="bg-BG"/>
        </w:rPr>
        <w:t xml:space="preserve">Част </w:t>
      </w:r>
      <w:r>
        <w:rPr>
          <w:b/>
          <w:lang w:val="en-US"/>
        </w:rPr>
        <w:t>V</w:t>
      </w:r>
      <w:r>
        <w:rPr>
          <w:b/>
          <w:lang w:val="bg-BG"/>
        </w:rPr>
        <w:t xml:space="preserve">. ПРЕДЛОЖЕНИЯ ЗА РАЗВИТИЕ НА ДЕЙНОСТТА ПО ВЪТРЕШЕН ОДИТ ЗА СЛЕДВАЩИЯ ОТЧЕТЕН ПЕРИОД </w:t>
      </w:r>
    </w:p>
    <w:p w:rsidR="0052595B" w:rsidRDefault="00BD1E44" w:rsidP="003328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Не са напълно формулирани </w:t>
      </w:r>
      <w:r w:rsidR="00A57D59">
        <w:rPr>
          <w:lang w:val="bg-BG"/>
        </w:rPr>
        <w:t>функциите и задачите на дл.л</w:t>
      </w:r>
      <w:r w:rsidR="00CE7C81">
        <w:rPr>
          <w:lang w:val="bg-BG"/>
        </w:rPr>
        <w:t>ица- одитора в малка община, кой</w:t>
      </w:r>
      <w:r w:rsidR="00A57D59">
        <w:rPr>
          <w:lang w:val="bg-BG"/>
        </w:rPr>
        <w:t>то планира</w:t>
      </w:r>
      <w:r w:rsidR="00CE7C81">
        <w:rPr>
          <w:lang w:val="bg-BG"/>
        </w:rPr>
        <w:t>,</w:t>
      </w:r>
      <w:r w:rsidR="00A57D59">
        <w:rPr>
          <w:lang w:val="bg-BG"/>
        </w:rPr>
        <w:t xml:space="preserve"> извършва одитна дейност, докладва и извършва вътрешна оценка по качество на одитната дейност. </w:t>
      </w:r>
    </w:p>
    <w:p w:rsidR="00CE7C81" w:rsidRPr="0052595B" w:rsidRDefault="00CE7C81" w:rsidP="00BD1E44">
      <w:pPr>
        <w:spacing w:line="360" w:lineRule="auto"/>
        <w:rPr>
          <w:lang w:val="bg-BG"/>
        </w:rPr>
      </w:pPr>
    </w:p>
    <w:p w:rsidR="00AD6DFB" w:rsidRDefault="00AD6DFB" w:rsidP="003328A5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Настоящият годишен доклад е изготвен в три екземпляра, предназначени за кмета на Община Елена, за Министъра на финансите и за Звеното за вътрешен одит.</w:t>
      </w:r>
    </w:p>
    <w:p w:rsidR="00AD6DFB" w:rsidRDefault="00AD6DFB" w:rsidP="00BD1E44">
      <w:pPr>
        <w:spacing w:line="360" w:lineRule="auto"/>
        <w:ind w:firstLine="720"/>
        <w:rPr>
          <w:lang w:val="bg-BG"/>
        </w:rPr>
      </w:pPr>
    </w:p>
    <w:p w:rsidR="00CE7C81" w:rsidRDefault="00BD1E44" w:rsidP="00BD1E44">
      <w:pPr>
        <w:spacing w:line="360" w:lineRule="auto"/>
        <w:ind w:firstLine="720"/>
        <w:rPr>
          <w:lang w:val="bg-BG"/>
        </w:rPr>
      </w:pPr>
      <w:r>
        <w:rPr>
          <w:lang w:val="bg-BG"/>
        </w:rPr>
        <w:t>14</w:t>
      </w:r>
      <w:r w:rsidR="00CE7C81">
        <w:rPr>
          <w:lang w:val="bg-BG"/>
        </w:rPr>
        <w:t>.02.2011</w:t>
      </w:r>
      <w:r w:rsidR="00AD6DFB">
        <w:rPr>
          <w:lang w:val="bg-BG"/>
        </w:rPr>
        <w:t xml:space="preserve"> го</w:t>
      </w:r>
      <w:r w:rsidR="00CE7C81">
        <w:rPr>
          <w:lang w:val="bg-BG"/>
        </w:rPr>
        <w:t>д.</w:t>
      </w:r>
    </w:p>
    <w:p w:rsidR="00CE7C81" w:rsidRDefault="003328A5" w:rsidP="00BD1E44">
      <w:pPr>
        <w:spacing w:line="360" w:lineRule="auto"/>
        <w:ind w:firstLine="720"/>
        <w:rPr>
          <w:lang w:val="bg-BG"/>
        </w:rPr>
      </w:pPr>
      <w:r>
        <w:rPr>
          <w:lang w:val="bg-BG"/>
        </w:rPr>
        <w:t xml:space="preserve"> </w:t>
      </w: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BD1E44" w:rsidRDefault="00BD1E44" w:rsidP="00BD1E44">
      <w:pPr>
        <w:spacing w:line="360" w:lineRule="auto"/>
        <w:ind w:firstLine="720"/>
        <w:rPr>
          <w:lang w:val="bg-BG"/>
        </w:rPr>
      </w:pPr>
    </w:p>
    <w:p w:rsidR="00AD6DFB" w:rsidRDefault="003328A5" w:rsidP="00CE7C81">
      <w:pPr>
        <w:spacing w:line="360" w:lineRule="auto"/>
        <w:ind w:firstLine="720"/>
        <w:jc w:val="both"/>
        <w:rPr>
          <w:b/>
          <w:sz w:val="32"/>
          <w:szCs w:val="32"/>
          <w:lang w:val="bg-BG"/>
        </w:rPr>
      </w:pPr>
      <w:r>
        <w:rPr>
          <w:lang w:val="bg-BG"/>
        </w:rPr>
        <w:lastRenderedPageBreak/>
        <w:t xml:space="preserve"> </w:t>
      </w:r>
      <w:r w:rsidR="00AD6DFB">
        <w:rPr>
          <w:b/>
          <w:sz w:val="32"/>
          <w:szCs w:val="32"/>
          <w:lang w:val="bg-BG"/>
        </w:rPr>
        <w:t>Анекс І</w:t>
      </w:r>
    </w:p>
    <w:p w:rsidR="00AD6DFB" w:rsidRDefault="00AD6DFB">
      <w:pPr>
        <w:tabs>
          <w:tab w:val="left" w:pos="2715"/>
        </w:tabs>
        <w:jc w:val="center"/>
        <w:rPr>
          <w:b/>
          <w:sz w:val="32"/>
          <w:szCs w:val="32"/>
          <w:lang w:val="bg-BG"/>
        </w:rPr>
      </w:pPr>
    </w:p>
    <w:p w:rsidR="00AD6DFB" w:rsidRDefault="00AD6DFB">
      <w:pPr>
        <w:tabs>
          <w:tab w:val="left" w:pos="2715"/>
        </w:tabs>
        <w:jc w:val="center"/>
        <w:rPr>
          <w:b/>
          <w:sz w:val="32"/>
          <w:szCs w:val="32"/>
          <w:lang w:val="bg-BG"/>
        </w:rPr>
      </w:pPr>
    </w:p>
    <w:p w:rsidR="00AD6DFB" w:rsidRDefault="003328A5">
      <w:pPr>
        <w:tabs>
          <w:tab w:val="left" w:pos="2715"/>
        </w:tabs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СПРАВ</w:t>
      </w:r>
      <w:r w:rsidR="00AD6DFB">
        <w:rPr>
          <w:b/>
          <w:sz w:val="32"/>
          <w:szCs w:val="32"/>
          <w:lang w:val="bg-BG"/>
        </w:rPr>
        <w:t>КА</w:t>
      </w:r>
    </w:p>
    <w:p w:rsidR="00AD6DFB" w:rsidRDefault="00AD6DFB">
      <w:pPr>
        <w:rPr>
          <w:lang w:val="bg-BG"/>
        </w:rPr>
      </w:pPr>
    </w:p>
    <w:p w:rsidR="00BD1E44" w:rsidRDefault="00BD1E44">
      <w:pPr>
        <w:rPr>
          <w:lang w:val="bg-BG"/>
        </w:rPr>
      </w:pPr>
    </w:p>
    <w:p w:rsidR="00AD6DFB" w:rsidRDefault="00AD6DFB">
      <w:pPr>
        <w:tabs>
          <w:tab w:val="left" w:pos="1425"/>
        </w:tabs>
        <w:jc w:val="center"/>
        <w:rPr>
          <w:b/>
          <w:lang w:val="bg-BG"/>
        </w:rPr>
      </w:pPr>
      <w:r>
        <w:rPr>
          <w:b/>
          <w:lang w:val="bg-BG"/>
        </w:rPr>
        <w:t>за дейността на звеното по вътрешен одит в Община Елена</w:t>
      </w:r>
    </w:p>
    <w:p w:rsidR="00AD6DFB" w:rsidRDefault="00AD6DFB">
      <w:pPr>
        <w:tabs>
          <w:tab w:val="left" w:pos="1425"/>
        </w:tabs>
        <w:jc w:val="center"/>
        <w:rPr>
          <w:b/>
          <w:lang w:val="bg-BG"/>
        </w:rPr>
      </w:pPr>
      <w:r>
        <w:rPr>
          <w:b/>
          <w:lang w:val="bg-BG"/>
        </w:rPr>
        <w:t>за периода от</w:t>
      </w:r>
      <w:r w:rsidR="00C26CFE">
        <w:rPr>
          <w:b/>
          <w:lang w:val="bg-BG"/>
        </w:rPr>
        <w:t xml:space="preserve"> 01.01.20</w:t>
      </w:r>
      <w:r w:rsidR="00C26CFE">
        <w:rPr>
          <w:b/>
          <w:lang w:val="en-US"/>
        </w:rPr>
        <w:t>10</w:t>
      </w:r>
      <w:r w:rsidR="00C26CFE">
        <w:rPr>
          <w:b/>
          <w:lang w:val="bg-BG"/>
        </w:rPr>
        <w:t xml:space="preserve"> до 31.12.20</w:t>
      </w:r>
      <w:r w:rsidR="00C26CFE">
        <w:rPr>
          <w:b/>
          <w:lang w:val="en-US"/>
        </w:rPr>
        <w:t>10</w:t>
      </w:r>
      <w:r>
        <w:rPr>
          <w:b/>
          <w:lang w:val="bg-BG"/>
        </w:rPr>
        <w:t xml:space="preserve"> година</w:t>
      </w:r>
    </w:p>
    <w:p w:rsidR="00AD6DFB" w:rsidRDefault="00AD6DFB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6660"/>
        <w:gridCol w:w="1832"/>
      </w:tblGrid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№по ред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Дейност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Брой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Одитни</w:t>
            </w:r>
            <w:r w:rsidR="003328A5">
              <w:rPr>
                <w:lang w:val="bg-BG"/>
              </w:rPr>
              <w:t xml:space="preserve"> </w:t>
            </w:r>
            <w:r>
              <w:rPr>
                <w:lang w:val="bg-BG"/>
              </w:rPr>
              <w:t>ангажименти за даване на увереност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</w:tr>
      <w:tr w:rsidR="00AD6DFB">
        <w:trPr>
          <w:trHeight w:val="49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1.1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Планирани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1.2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Изпълнени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1.3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в процес на изпълнение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х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Одитни ангажименти за консултиране</w:t>
            </w:r>
            <w:r w:rsidR="003328A5">
              <w:rPr>
                <w:lang w:val="bg-BG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х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2.1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Планирани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х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2.2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Изпълнени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х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2.3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в процес на изпълнение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х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 xml:space="preserve">Съществени констатации </w:t>
            </w:r>
          </w:p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общ брой</w:t>
            </w:r>
          </w:p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в т.ч. нарушения на нормативни актове</w:t>
            </w:r>
          </w:p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в т.ч. индикатори за измами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</w:p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 х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Препоръки, дадени</w:t>
            </w:r>
            <w:r w:rsidR="003328A5">
              <w:rPr>
                <w:lang w:val="bg-BG"/>
              </w:rPr>
              <w:t xml:space="preserve"> </w:t>
            </w:r>
            <w:r>
              <w:rPr>
                <w:lang w:val="bg-BG"/>
              </w:rPr>
              <w:t>от ЗВО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4.1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общ брой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4.2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приети от ръководството</w:t>
            </w:r>
          </w:p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в т.ч. препоръки по съществени констатации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4.3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проследени до 31.12</w:t>
            </w:r>
            <w:r w:rsidR="00CE7C81">
              <w:rPr>
                <w:lang w:val="bg-BG"/>
              </w:rPr>
              <w:t>.2010</w:t>
            </w:r>
            <w:r>
              <w:rPr>
                <w:lang w:val="bg-BG"/>
              </w:rPr>
              <w:t xml:space="preserve"> год.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4.4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Изпълнени</w:t>
            </w:r>
          </w:p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в т.ч. препоръки по съществени констатации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</w:p>
          <w:p w:rsidR="00AD6DFB" w:rsidRDefault="00CE7C8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</w:p>
        </w:tc>
      </w:tr>
      <w:tr w:rsidR="00AD6DFB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rPr>
                <w:lang w:val="bg-BG"/>
              </w:rPr>
            </w:pPr>
            <w:r>
              <w:rPr>
                <w:lang w:val="bg-BG"/>
              </w:rPr>
              <w:t>Среден брой човекодни в обучение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DFB" w:rsidRDefault="00AD6DFB">
            <w:pPr>
              <w:jc w:val="center"/>
              <w:rPr>
                <w:lang w:val="bg-BG"/>
              </w:rPr>
            </w:pPr>
            <w:r>
              <w:rPr>
                <w:lang w:val="en-US"/>
              </w:rPr>
              <w:t>27</w:t>
            </w:r>
          </w:p>
        </w:tc>
      </w:tr>
    </w:tbl>
    <w:p w:rsidR="00AD6DFB" w:rsidRPr="003328A5" w:rsidRDefault="00AD6DFB" w:rsidP="003328A5">
      <w:pPr>
        <w:spacing w:line="360" w:lineRule="auto"/>
        <w:jc w:val="both"/>
        <w:rPr>
          <w:lang w:val="bg-BG"/>
        </w:rPr>
      </w:pPr>
    </w:p>
    <w:sectPr w:rsidR="00AD6DFB" w:rsidRPr="003328A5">
      <w:headerReference w:type="even" r:id="rId11"/>
      <w:headerReference w:type="default" r:id="rId12"/>
      <w:pgSz w:w="11906" w:h="16838"/>
      <w:pgMar w:top="1440" w:right="748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BAD" w:rsidRDefault="00224BAD">
      <w:r>
        <w:separator/>
      </w:r>
    </w:p>
  </w:endnote>
  <w:endnote w:type="continuationSeparator" w:id="0">
    <w:p w:rsidR="00224BAD" w:rsidRDefault="0022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BAD" w:rsidRDefault="00224BAD">
      <w:r>
        <w:separator/>
      </w:r>
    </w:p>
  </w:footnote>
  <w:footnote w:type="continuationSeparator" w:id="0">
    <w:p w:rsidR="00224BAD" w:rsidRDefault="00224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FB" w:rsidRDefault="00AD6DF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6DFB" w:rsidRDefault="00AD6DFB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FB" w:rsidRDefault="00AD6DF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04DE">
      <w:rPr>
        <w:rStyle w:val="PageNumber"/>
        <w:noProof/>
      </w:rPr>
      <w:t>9</w:t>
    </w:r>
    <w:r>
      <w:rPr>
        <w:rStyle w:val="PageNumber"/>
      </w:rPr>
      <w:fldChar w:fldCharType="end"/>
    </w:r>
  </w:p>
  <w:p w:rsidR="00AD6DFB" w:rsidRDefault="00AD6DF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0A9F"/>
    <w:multiLevelType w:val="hybridMultilevel"/>
    <w:tmpl w:val="F238D476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FC2130"/>
    <w:multiLevelType w:val="hybridMultilevel"/>
    <w:tmpl w:val="C51C54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4E5D3F"/>
    <w:multiLevelType w:val="hybridMultilevel"/>
    <w:tmpl w:val="E7A8C9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B51A96"/>
    <w:multiLevelType w:val="hybridMultilevel"/>
    <w:tmpl w:val="2490324A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C330F9"/>
    <w:multiLevelType w:val="hybridMultilevel"/>
    <w:tmpl w:val="6ADE2F62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8024E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7529DF"/>
    <w:multiLevelType w:val="hybridMultilevel"/>
    <w:tmpl w:val="E8C8ED16"/>
    <w:lvl w:ilvl="0" w:tplc="196ECFA0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0578FB"/>
    <w:multiLevelType w:val="hybridMultilevel"/>
    <w:tmpl w:val="ACACDC16"/>
    <w:lvl w:ilvl="0" w:tplc="46B2A620">
      <w:numFmt w:val="bullet"/>
      <w:lvlText w:val="-"/>
      <w:lvlJc w:val="left"/>
      <w:pPr>
        <w:tabs>
          <w:tab w:val="num" w:pos="1395"/>
        </w:tabs>
        <w:ind w:left="13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7">
    <w:nsid w:val="5F6E3785"/>
    <w:multiLevelType w:val="hybridMultilevel"/>
    <w:tmpl w:val="9E34A3BE"/>
    <w:lvl w:ilvl="0" w:tplc="16EA50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20D3226"/>
    <w:multiLevelType w:val="hybridMultilevel"/>
    <w:tmpl w:val="7024900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B3"/>
    <w:rsid w:val="0000107D"/>
    <w:rsid w:val="00031A0D"/>
    <w:rsid w:val="00073510"/>
    <w:rsid w:val="000843A0"/>
    <w:rsid w:val="000C1A00"/>
    <w:rsid w:val="000F37C5"/>
    <w:rsid w:val="00100C1E"/>
    <w:rsid w:val="00141ABF"/>
    <w:rsid w:val="001457E7"/>
    <w:rsid w:val="00163F3E"/>
    <w:rsid w:val="00196103"/>
    <w:rsid w:val="001C65D8"/>
    <w:rsid w:val="001D1E76"/>
    <w:rsid w:val="001D392D"/>
    <w:rsid w:val="00224BAD"/>
    <w:rsid w:val="002434B2"/>
    <w:rsid w:val="00262003"/>
    <w:rsid w:val="002760AF"/>
    <w:rsid w:val="002D00B3"/>
    <w:rsid w:val="002D7617"/>
    <w:rsid w:val="003101E5"/>
    <w:rsid w:val="003328A5"/>
    <w:rsid w:val="003835E2"/>
    <w:rsid w:val="003C04DE"/>
    <w:rsid w:val="00402D5B"/>
    <w:rsid w:val="0042611C"/>
    <w:rsid w:val="004531B8"/>
    <w:rsid w:val="00465186"/>
    <w:rsid w:val="00492684"/>
    <w:rsid w:val="004A7272"/>
    <w:rsid w:val="004B2DB8"/>
    <w:rsid w:val="004D0908"/>
    <w:rsid w:val="004E256B"/>
    <w:rsid w:val="0052595B"/>
    <w:rsid w:val="005268DB"/>
    <w:rsid w:val="005C3B20"/>
    <w:rsid w:val="005C5326"/>
    <w:rsid w:val="00620233"/>
    <w:rsid w:val="006347A5"/>
    <w:rsid w:val="006362F4"/>
    <w:rsid w:val="00650A31"/>
    <w:rsid w:val="00675F46"/>
    <w:rsid w:val="0074335A"/>
    <w:rsid w:val="00744330"/>
    <w:rsid w:val="007C3B39"/>
    <w:rsid w:val="007D30E0"/>
    <w:rsid w:val="0083045F"/>
    <w:rsid w:val="00834485"/>
    <w:rsid w:val="00840D7B"/>
    <w:rsid w:val="00894972"/>
    <w:rsid w:val="008D12CC"/>
    <w:rsid w:val="00A3010B"/>
    <w:rsid w:val="00A57D59"/>
    <w:rsid w:val="00A918E8"/>
    <w:rsid w:val="00AD6DFB"/>
    <w:rsid w:val="00B02E26"/>
    <w:rsid w:val="00B03B2B"/>
    <w:rsid w:val="00B20284"/>
    <w:rsid w:val="00B22E81"/>
    <w:rsid w:val="00B70070"/>
    <w:rsid w:val="00B90E0B"/>
    <w:rsid w:val="00BB226F"/>
    <w:rsid w:val="00BB2B28"/>
    <w:rsid w:val="00BC7E47"/>
    <w:rsid w:val="00BD1E44"/>
    <w:rsid w:val="00BF4895"/>
    <w:rsid w:val="00C13021"/>
    <w:rsid w:val="00C21386"/>
    <w:rsid w:val="00C226F4"/>
    <w:rsid w:val="00C2440D"/>
    <w:rsid w:val="00C26CFE"/>
    <w:rsid w:val="00C35278"/>
    <w:rsid w:val="00C37F19"/>
    <w:rsid w:val="00C4041C"/>
    <w:rsid w:val="00C768B5"/>
    <w:rsid w:val="00CA6AC1"/>
    <w:rsid w:val="00CB44E7"/>
    <w:rsid w:val="00CE7C81"/>
    <w:rsid w:val="00CF76D0"/>
    <w:rsid w:val="00D30A7E"/>
    <w:rsid w:val="00D67705"/>
    <w:rsid w:val="00DA55E2"/>
    <w:rsid w:val="00DA670C"/>
    <w:rsid w:val="00E31BCD"/>
    <w:rsid w:val="00E331E6"/>
    <w:rsid w:val="00E43505"/>
    <w:rsid w:val="00E64725"/>
    <w:rsid w:val="00E87037"/>
    <w:rsid w:val="00F234A8"/>
    <w:rsid w:val="00F97E76"/>
    <w:rsid w:val="00FA1E52"/>
    <w:rsid w:val="00FD1665"/>
    <w:rsid w:val="00FE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145"/>
      </w:tabs>
      <w:spacing w:line="360" w:lineRule="auto"/>
      <w:jc w:val="center"/>
      <w:outlineLvl w:val="0"/>
    </w:pPr>
    <w:rPr>
      <w:b/>
      <w:sz w:val="40"/>
      <w:szCs w:val="32"/>
      <w:lang w:val="bg-BG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ind w:firstLine="720"/>
      <w:jc w:val="center"/>
      <w:outlineLvl w:val="1"/>
    </w:pPr>
    <w:rPr>
      <w:b/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b/>
      <w:bCs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">
    <w:name w:val="Body Text"/>
    <w:basedOn w:val="Normal"/>
    <w:pPr>
      <w:tabs>
        <w:tab w:val="left" w:pos="1035"/>
      </w:tabs>
      <w:jc w:val="both"/>
    </w:pPr>
    <w:rPr>
      <w:lang w:val="bg-BG"/>
    </w:rPr>
  </w:style>
  <w:style w:type="paragraph" w:styleId="BodyTextIndent2">
    <w:name w:val="Body Text Indent 2"/>
    <w:basedOn w:val="Normal"/>
    <w:pPr>
      <w:ind w:firstLine="720"/>
    </w:pPr>
    <w:rPr>
      <w:lang w:val="bg-BG"/>
    </w:rPr>
  </w:style>
  <w:style w:type="paragraph" w:styleId="BodyTextIndent3">
    <w:name w:val="Body Text Indent 3"/>
    <w:basedOn w:val="Normal"/>
    <w:pPr>
      <w:keepLines/>
      <w:spacing w:line="460" w:lineRule="atLeast"/>
      <w:ind w:firstLine="720"/>
    </w:pPr>
    <w:rPr>
      <w:color w:val="000000"/>
      <w:lang w:val="bg-BG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keepLines/>
      <w:spacing w:line="360" w:lineRule="auto"/>
      <w:jc w:val="both"/>
    </w:pPr>
    <w:rPr>
      <w:b/>
      <w:bCs/>
      <w:color w:val="000000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145"/>
      </w:tabs>
      <w:spacing w:line="360" w:lineRule="auto"/>
      <w:jc w:val="center"/>
      <w:outlineLvl w:val="0"/>
    </w:pPr>
    <w:rPr>
      <w:b/>
      <w:sz w:val="40"/>
      <w:szCs w:val="32"/>
      <w:lang w:val="bg-BG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ind w:firstLine="720"/>
      <w:jc w:val="center"/>
      <w:outlineLvl w:val="1"/>
    </w:pPr>
    <w:rPr>
      <w:b/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b/>
      <w:bCs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">
    <w:name w:val="Body Text"/>
    <w:basedOn w:val="Normal"/>
    <w:pPr>
      <w:tabs>
        <w:tab w:val="left" w:pos="1035"/>
      </w:tabs>
      <w:jc w:val="both"/>
    </w:pPr>
    <w:rPr>
      <w:lang w:val="bg-BG"/>
    </w:rPr>
  </w:style>
  <w:style w:type="paragraph" w:styleId="BodyTextIndent2">
    <w:name w:val="Body Text Indent 2"/>
    <w:basedOn w:val="Normal"/>
    <w:pPr>
      <w:ind w:firstLine="720"/>
    </w:pPr>
    <w:rPr>
      <w:lang w:val="bg-BG"/>
    </w:rPr>
  </w:style>
  <w:style w:type="paragraph" w:styleId="BodyTextIndent3">
    <w:name w:val="Body Text Indent 3"/>
    <w:basedOn w:val="Normal"/>
    <w:pPr>
      <w:keepLines/>
      <w:spacing w:line="460" w:lineRule="atLeast"/>
      <w:ind w:firstLine="720"/>
    </w:pPr>
    <w:rPr>
      <w:color w:val="000000"/>
      <w:lang w:val="bg-BG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keepLines/>
      <w:spacing w:line="360" w:lineRule="auto"/>
      <w:jc w:val="both"/>
    </w:pPr>
    <w:rPr>
      <w:b/>
      <w:bCs/>
      <w:color w:val="00000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toslav%20Mihaylov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17DDD40-C7C9-43C7-A777-477F8AAF6997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9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Община Елена - Годишен одитен доклад за 2007 год.</vt:lpstr>
    </vt:vector>
  </TitlesOfParts>
  <Company>Oditor</Company>
  <LinksUpToDate>false</LinksUpToDate>
  <CharactersWithSpaces>14013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Елена - Годишен одитен доклад за 2007 год.</dc:title>
  <dc:creator>Петко Петков</dc:creator>
  <cp:lastModifiedBy>Svetoslav Mihaylov</cp:lastModifiedBy>
  <cp:revision>2</cp:revision>
  <dcterms:created xsi:type="dcterms:W3CDTF">2011-03-15T18:57:00Z</dcterms:created>
  <dcterms:modified xsi:type="dcterms:W3CDTF">2011-03-15T18:57:00Z</dcterms:modified>
</cp:coreProperties>
</file>