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F10E85" w:rsidRPr="007E64EE" w:rsidTr="00DE4862">
        <w:tc>
          <w:tcPr>
            <w:tcW w:w="1281" w:type="dxa"/>
            <w:vAlign w:val="center"/>
          </w:tcPr>
          <w:p w:rsidR="00F10E85" w:rsidRPr="007E64EE" w:rsidRDefault="007C461B" w:rsidP="00DE4862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vAlign w:val="center"/>
          </w:tcPr>
          <w:p w:rsidR="00F10E85" w:rsidRPr="00DE4862" w:rsidRDefault="00F10E85" w:rsidP="00DE4862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DE4862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F10E85" w:rsidRPr="007E64EE" w:rsidTr="00DE4862">
        <w:tc>
          <w:tcPr>
            <w:tcW w:w="5990" w:type="dxa"/>
            <w:gridSpan w:val="2"/>
          </w:tcPr>
          <w:p w:rsidR="00F10E85" w:rsidRPr="00DE4862" w:rsidRDefault="00F10E85" w:rsidP="00DE486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E4862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vAlign w:val="center"/>
          </w:tcPr>
          <w:p w:rsidR="00F10E85" w:rsidRPr="00DE4862" w:rsidRDefault="00F10E85" w:rsidP="00DE486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E4862">
              <w:rPr>
                <w:b/>
                <w:sz w:val="22"/>
                <w:szCs w:val="22"/>
              </w:rPr>
              <w:t xml:space="preserve">e-mail: </w:t>
            </w:r>
            <w:r w:rsidRPr="00DE4862">
              <w:rPr>
                <w:b/>
                <w:color w:val="000000"/>
                <w:sz w:val="22"/>
                <w:szCs w:val="22"/>
              </w:rPr>
              <w:t>ob</w:t>
            </w:r>
            <w:r w:rsidRPr="00DE4862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DE4862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F10E85" w:rsidRPr="007E64EE" w:rsidTr="00DE4862">
        <w:tc>
          <w:tcPr>
            <w:tcW w:w="5990" w:type="dxa"/>
            <w:gridSpan w:val="2"/>
            <w:tcBorders>
              <w:bottom w:val="single" w:sz="4" w:space="0" w:color="auto"/>
            </w:tcBorders>
          </w:tcPr>
          <w:p w:rsidR="00F10E85" w:rsidRPr="00DE4862" w:rsidRDefault="00F10E85" w:rsidP="00DE486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E4862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vAlign w:val="center"/>
          </w:tcPr>
          <w:p w:rsidR="00F10E85" w:rsidRPr="00DE4862" w:rsidRDefault="00F10E85" w:rsidP="00DE486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E4862">
              <w:rPr>
                <w:b/>
                <w:sz w:val="22"/>
                <w:szCs w:val="22"/>
              </w:rPr>
              <w:t xml:space="preserve">web: </w:t>
            </w:r>
            <w:r w:rsidRPr="00DE4862">
              <w:rPr>
                <w:b/>
                <w:sz w:val="22"/>
                <w:szCs w:val="22"/>
                <w:lang w:val="en-US"/>
              </w:rPr>
              <w:t>obs</w:t>
            </w:r>
            <w:r w:rsidRPr="00DE4862">
              <w:rPr>
                <w:b/>
                <w:sz w:val="22"/>
                <w:szCs w:val="22"/>
              </w:rPr>
              <w:t>.elena.bg</w:t>
            </w:r>
          </w:p>
        </w:tc>
      </w:tr>
    </w:tbl>
    <w:p w:rsidR="00F10E85" w:rsidRDefault="00F10E85" w:rsidP="00F10E85"/>
    <w:p w:rsidR="00F10E85" w:rsidRDefault="00F10E85" w:rsidP="00F10E85"/>
    <w:p w:rsidR="00F10E85" w:rsidRDefault="00F10E85" w:rsidP="00F10E85"/>
    <w:p w:rsidR="00F10E85" w:rsidRDefault="00F10E85" w:rsidP="00F10E85">
      <w:pPr>
        <w:jc w:val="center"/>
        <w:rPr>
          <w:b/>
          <w:spacing w:val="60"/>
          <w:sz w:val="28"/>
          <w:szCs w:val="28"/>
        </w:rPr>
      </w:pPr>
    </w:p>
    <w:p w:rsidR="00F10E85" w:rsidRDefault="00F10E85" w:rsidP="00F10E85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F10E85" w:rsidRPr="00231866" w:rsidRDefault="00F10E85" w:rsidP="00F10E85">
      <w:pPr>
        <w:rPr>
          <w:lang w:val="en-US"/>
        </w:rPr>
      </w:pPr>
    </w:p>
    <w:p w:rsidR="00F10E85" w:rsidRPr="00BA796A" w:rsidRDefault="00F10E85" w:rsidP="00F10E85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>
        <w:rPr>
          <w:b/>
        </w:rPr>
        <w:t>5</w:t>
      </w:r>
      <w:r w:rsidR="006B196B">
        <w:rPr>
          <w:b/>
        </w:rPr>
        <w:t>6</w:t>
      </w:r>
      <w:r w:rsidRPr="00BA796A">
        <w:rPr>
          <w:b/>
        </w:rPr>
        <w:t>/</w:t>
      </w:r>
      <w:r w:rsidR="006B196B">
        <w:rPr>
          <w:b/>
        </w:rPr>
        <w:t>25</w:t>
      </w:r>
      <w:r w:rsidRPr="00BA796A">
        <w:rPr>
          <w:b/>
        </w:rPr>
        <w:t>.</w:t>
      </w:r>
      <w:r>
        <w:rPr>
          <w:b/>
          <w:lang w:val="en-US"/>
        </w:rPr>
        <w:t>0</w:t>
      </w:r>
      <w:r>
        <w:rPr>
          <w:b/>
        </w:rPr>
        <w:t xml:space="preserve">6.2010 </w:t>
      </w:r>
      <w:r w:rsidRPr="00BA796A">
        <w:rPr>
          <w:b/>
        </w:rPr>
        <w:t>г.</w:t>
      </w:r>
    </w:p>
    <w:p w:rsidR="00F10E85" w:rsidRPr="00BA796A" w:rsidRDefault="00F10E85" w:rsidP="00F10E85">
      <w:pPr>
        <w:jc w:val="center"/>
        <w:rPr>
          <w:b/>
        </w:rPr>
      </w:pPr>
    </w:p>
    <w:p w:rsidR="00F10E85" w:rsidRPr="00BA796A" w:rsidRDefault="00F10E85" w:rsidP="00F10E85">
      <w:pPr>
        <w:jc w:val="center"/>
        <w:rPr>
          <w:b/>
        </w:rPr>
      </w:pPr>
      <w:r w:rsidRPr="00BA796A">
        <w:rPr>
          <w:b/>
        </w:rPr>
        <w:t xml:space="preserve">ПРОТОКОЛ </w:t>
      </w:r>
      <w:r w:rsidR="006B196B">
        <w:rPr>
          <w:b/>
        </w:rPr>
        <w:t>№ 9/25</w:t>
      </w:r>
      <w:r>
        <w:rPr>
          <w:b/>
        </w:rPr>
        <w:t>.</w:t>
      </w:r>
      <w:r>
        <w:rPr>
          <w:b/>
          <w:lang w:val="en-US"/>
        </w:rPr>
        <w:t>0</w:t>
      </w:r>
      <w:r>
        <w:rPr>
          <w:b/>
        </w:rPr>
        <w:t xml:space="preserve">6.2010 </w:t>
      </w:r>
      <w:r w:rsidRPr="00BA796A">
        <w:rPr>
          <w:b/>
        </w:rPr>
        <w:t>г.</w:t>
      </w:r>
    </w:p>
    <w:p w:rsidR="00F10E85" w:rsidRDefault="00F10E85" w:rsidP="00F10E85"/>
    <w:p w:rsidR="00F10E85" w:rsidRDefault="00F10E85" w:rsidP="00F10E85"/>
    <w:p w:rsidR="00F10E85" w:rsidRPr="002B3218" w:rsidRDefault="00F10E85" w:rsidP="00F10E85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 w:rsidRPr="000658D3">
        <w:rPr>
          <w:b/>
          <w:lang w:val="ru-RU"/>
        </w:rPr>
        <w:t xml:space="preserve">: </w:t>
      </w:r>
      <w:r w:rsidRPr="00E94D64">
        <w:rPr>
          <w:b/>
        </w:rPr>
        <w:t>Откриване на процедура за отдаване под наем</w:t>
      </w:r>
      <w:r w:rsidR="00DB1B82">
        <w:rPr>
          <w:b/>
        </w:rPr>
        <w:t xml:space="preserve"> </w:t>
      </w:r>
      <w:r w:rsidRPr="00E94D64">
        <w:rPr>
          <w:b/>
        </w:rPr>
        <w:t>на част от имот публична общинска собственост, по АОС № 283/25.07.2001 г., находящ се на ул. „Ил. Макариополски” № 24, а именно стая 108, необходима за офис, за изпълнение на европейски програми</w:t>
      </w:r>
    </w:p>
    <w:p w:rsidR="00F10E85" w:rsidRPr="000658D3" w:rsidRDefault="00F10E85" w:rsidP="00F10E85">
      <w:pPr>
        <w:rPr>
          <w:b/>
        </w:rPr>
      </w:pPr>
    </w:p>
    <w:p w:rsidR="00F10E85" w:rsidRPr="000658D3" w:rsidRDefault="00F10E85" w:rsidP="00F10E85">
      <w:pPr>
        <w:rPr>
          <w:b/>
        </w:rPr>
      </w:pPr>
    </w:p>
    <w:p w:rsidR="00F10E85" w:rsidRPr="00DB1B82" w:rsidRDefault="00F10E85" w:rsidP="00DB1B82">
      <w:pPr>
        <w:ind w:firstLine="540"/>
        <w:jc w:val="both"/>
        <w:rPr>
          <w:b/>
          <w:lang w:val="en-US"/>
        </w:rPr>
      </w:pPr>
      <w:r w:rsidRPr="000658D3">
        <w:rPr>
          <w:lang w:val="ru-RU"/>
        </w:rPr>
        <w:t xml:space="preserve">На </w:t>
      </w:r>
      <w:r w:rsidRPr="00DB1B82">
        <w:t>основание</w:t>
      </w:r>
      <w:r w:rsidRPr="000658D3">
        <w:rPr>
          <w:lang w:val="ru-RU"/>
        </w:rPr>
        <w:t xml:space="preserve"> чл.2</w:t>
      </w:r>
      <w:r>
        <w:rPr>
          <w:lang w:val="ru-RU"/>
        </w:rPr>
        <w:t xml:space="preserve">1, ал.1, т.8 от Закона за </w:t>
      </w:r>
      <w:r>
        <w:t xml:space="preserve">местното </w:t>
      </w:r>
      <w:r>
        <w:rPr>
          <w:lang w:val="ru-RU"/>
        </w:rPr>
        <w:t xml:space="preserve">самоуправление и </w:t>
      </w:r>
      <w:r>
        <w:t xml:space="preserve">местната </w:t>
      </w:r>
      <w:r>
        <w:rPr>
          <w:lang w:val="ru-RU"/>
        </w:rPr>
        <w:t>администрация,</w:t>
      </w:r>
      <w:r>
        <w:t xml:space="preserve"> чл.14, ал.7 от Закона за общинска собственост, </w:t>
      </w:r>
      <w:r w:rsidRPr="00037E26">
        <w:t>чл.</w:t>
      </w:r>
      <w:r>
        <w:t>15</w:t>
      </w:r>
      <w:r w:rsidRPr="00037E26">
        <w:t xml:space="preserve"> и във връзка с чл. 58 от Наредбата за </w:t>
      </w:r>
      <w:r w:rsidR="002740BF">
        <w:t xml:space="preserve">реда за </w:t>
      </w:r>
      <w:r w:rsidRPr="00037E26">
        <w:t>придобиване, управление и разпореждане с общинско имущество</w:t>
      </w:r>
      <w:r>
        <w:t>,</w:t>
      </w:r>
      <w:r w:rsidRPr="000658D3">
        <w:rPr>
          <w:b/>
          <w:lang w:val="ru-RU"/>
        </w:rPr>
        <w:t xml:space="preserve"> ОБЩИНСКИ СЪВЕТ</w:t>
      </w:r>
      <w:r>
        <w:rPr>
          <w:b/>
          <w:lang w:val="ru-RU"/>
        </w:rPr>
        <w:t xml:space="preserve"> </w:t>
      </w:r>
      <w:r w:rsidR="00DB1B82">
        <w:rPr>
          <w:b/>
          <w:lang w:val="ru-RU"/>
        </w:rPr>
        <w:t>–</w:t>
      </w:r>
      <w:r>
        <w:rPr>
          <w:b/>
          <w:lang w:val="ru-RU"/>
        </w:rPr>
        <w:t xml:space="preserve"> </w:t>
      </w:r>
      <w:r w:rsidRPr="000658D3">
        <w:rPr>
          <w:b/>
          <w:lang w:val="ru-RU"/>
        </w:rPr>
        <w:t>ЕЛЕНА</w:t>
      </w:r>
      <w:r w:rsidR="00DB1B82">
        <w:rPr>
          <w:lang w:val="ru-RU"/>
        </w:rPr>
        <w:t xml:space="preserve"> </w:t>
      </w:r>
    </w:p>
    <w:p w:rsidR="00F10E85" w:rsidRPr="000658D3" w:rsidRDefault="00F10E85" w:rsidP="00F10E85">
      <w:pPr>
        <w:pStyle w:val="BodyTextIndent"/>
        <w:rPr>
          <w:lang w:val="ru-RU"/>
        </w:rPr>
      </w:pPr>
    </w:p>
    <w:p w:rsidR="00AE6042" w:rsidRPr="000B081A" w:rsidRDefault="00AE6042" w:rsidP="00AE6042">
      <w:pPr>
        <w:jc w:val="center"/>
        <w:rPr>
          <w:b/>
          <w:spacing w:val="60"/>
          <w:sz w:val="28"/>
          <w:szCs w:val="28"/>
          <w:lang w:val="ru-RU"/>
        </w:rPr>
      </w:pPr>
      <w:r w:rsidRPr="000B081A">
        <w:rPr>
          <w:b/>
          <w:spacing w:val="60"/>
          <w:sz w:val="28"/>
          <w:szCs w:val="28"/>
          <w:lang w:val="ru-RU"/>
        </w:rPr>
        <w:t>РЕШИ:</w:t>
      </w:r>
    </w:p>
    <w:p w:rsidR="00F10E85" w:rsidRDefault="00F10E85" w:rsidP="00F10E85">
      <w:pPr>
        <w:jc w:val="both"/>
        <w:rPr>
          <w:b/>
          <w:lang w:val="ru-RU"/>
        </w:rPr>
      </w:pPr>
    </w:p>
    <w:p w:rsidR="00F10E85" w:rsidRPr="006B3F4D" w:rsidRDefault="00F10E85" w:rsidP="00F10E85">
      <w:pPr>
        <w:ind w:firstLine="540"/>
        <w:jc w:val="both"/>
        <w:rPr>
          <w:b/>
        </w:rPr>
      </w:pPr>
      <w:r w:rsidRPr="006B3F4D">
        <w:t>1. Открива процедура за провеждане на търг с тайно наддаване за отдаване под наем на част от недвижим имот - публична общинска собственост, по АОС 283/25.07.2001 г., находящ се на ул. „Ил. Макариополски” № 24 в гр. Елена, УПИ І, кв. 33 по плана на града, при граници от всички страни улица, представляващо едно помещение на първия етаж – стая 108 с обща използваема площ от 16,53 кв.м. и предназначение за нуждите на обслужващите оперативни програми и проекти на ЕС.</w:t>
      </w:r>
    </w:p>
    <w:p w:rsidR="00F10E85" w:rsidRPr="006B3F4D" w:rsidRDefault="00F10E85" w:rsidP="00F10E85">
      <w:pPr>
        <w:ind w:firstLine="540"/>
        <w:jc w:val="both"/>
      </w:pPr>
      <w:r w:rsidRPr="006B3F4D">
        <w:t xml:space="preserve">2. Определя първоначална тръжна цена, според оценката на „Елатив Техноинвест” </w:t>
      </w:r>
      <w:r>
        <w:t>120 / сто и двадесет /</w:t>
      </w:r>
      <w:r w:rsidRPr="006B3F4D">
        <w:t xml:space="preserve"> лв. без ДДС.</w:t>
      </w:r>
    </w:p>
    <w:p w:rsidR="00F10E85" w:rsidRPr="006B3F4D" w:rsidRDefault="00F10E85" w:rsidP="00F10E85">
      <w:pPr>
        <w:ind w:firstLine="540"/>
        <w:jc w:val="both"/>
      </w:pPr>
      <w:r w:rsidRPr="006B3F4D">
        <w:t>3. Определя г-н Милко Моллов и г-н Йордан Йорданов за членове на комисията по провеждане на търга, г-н Лазар Костов за резервен член, съгласно Решение №35/30.04.2010 г. на ОбС Елена.</w:t>
      </w:r>
    </w:p>
    <w:p w:rsidR="00F10E85" w:rsidRPr="00E46264" w:rsidRDefault="00F10E85" w:rsidP="00F10E85">
      <w:pPr>
        <w:ind w:firstLine="540"/>
        <w:jc w:val="both"/>
        <w:rPr>
          <w:sz w:val="28"/>
          <w:szCs w:val="28"/>
        </w:rPr>
      </w:pPr>
      <w:r w:rsidRPr="006B3F4D">
        <w:t>4.</w:t>
      </w:r>
      <w:r w:rsidR="00CA2DB0">
        <w:rPr>
          <w:lang w:val="en-US"/>
        </w:rPr>
        <w:t xml:space="preserve"> </w:t>
      </w:r>
      <w:r w:rsidRPr="006B3F4D">
        <w:t>Упълномощава Кмета на община Елена да организира и проведе търга</w:t>
      </w:r>
      <w:r>
        <w:rPr>
          <w:sz w:val="28"/>
          <w:szCs w:val="28"/>
        </w:rPr>
        <w:t>.</w:t>
      </w:r>
    </w:p>
    <w:p w:rsidR="00F10E85" w:rsidRPr="000658D3" w:rsidRDefault="00F10E85" w:rsidP="00F10E85">
      <w:pPr>
        <w:jc w:val="both"/>
        <w:rPr>
          <w:b/>
          <w:lang w:val="ru-RU"/>
        </w:rPr>
      </w:pPr>
    </w:p>
    <w:p w:rsidR="00F10E85" w:rsidRPr="000658D3" w:rsidRDefault="00F10E85" w:rsidP="00F10E85">
      <w:pPr>
        <w:jc w:val="both"/>
        <w:rPr>
          <w:b/>
          <w:lang w:val="ru-RU"/>
        </w:rPr>
      </w:pPr>
    </w:p>
    <w:p w:rsidR="00F10E85" w:rsidRDefault="00F10E85" w:rsidP="00F10E85"/>
    <w:p w:rsidR="00AE6042" w:rsidRPr="005E4B0D" w:rsidRDefault="00AE6042" w:rsidP="00AE6042">
      <w:pPr>
        <w:rPr>
          <w:b/>
        </w:rPr>
      </w:pPr>
      <w:r w:rsidRPr="005E4B0D">
        <w:rPr>
          <w:b/>
        </w:rPr>
        <w:t>СИМЕОН КЪНЧЕВ</w:t>
      </w:r>
    </w:p>
    <w:p w:rsidR="00F45C19" w:rsidRPr="00AE6042" w:rsidRDefault="00AE6042" w:rsidP="00066FA0">
      <w:pPr>
        <w:rPr>
          <w:i/>
          <w:lang w:val="en-US"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F45C19" w:rsidRPr="00AE6042" w:rsidSect="00A13FC4">
      <w:pgSz w:w="11906" w:h="16838" w:code="9"/>
      <w:pgMar w:top="1079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2DA" w:rsidRDefault="006512DA">
      <w:r>
        <w:separator/>
      </w:r>
    </w:p>
  </w:endnote>
  <w:endnote w:type="continuationSeparator" w:id="0">
    <w:p w:rsidR="006512DA" w:rsidRDefault="006512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2DA" w:rsidRDefault="006512DA">
      <w:r>
        <w:separator/>
      </w:r>
    </w:p>
  </w:footnote>
  <w:footnote w:type="continuationSeparator" w:id="0">
    <w:p w:rsidR="006512DA" w:rsidRDefault="006512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F56DF"/>
    <w:multiLevelType w:val="hybridMultilevel"/>
    <w:tmpl w:val="CD1C27BA"/>
    <w:lvl w:ilvl="0" w:tplc="04020001">
      <w:start w:val="1"/>
      <w:numFmt w:val="bullet"/>
      <w:lvlText w:val=""/>
      <w:lvlJc w:val="left"/>
      <w:pPr>
        <w:tabs>
          <w:tab w:val="num" w:pos="1248"/>
        </w:tabs>
        <w:ind w:left="124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68"/>
        </w:tabs>
        <w:ind w:left="196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88"/>
        </w:tabs>
        <w:ind w:left="268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08"/>
        </w:tabs>
        <w:ind w:left="340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28"/>
        </w:tabs>
        <w:ind w:left="412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48"/>
        </w:tabs>
        <w:ind w:left="484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68"/>
        </w:tabs>
        <w:ind w:left="556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88"/>
        </w:tabs>
        <w:ind w:left="628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08"/>
        </w:tabs>
        <w:ind w:left="7008" w:hanging="360"/>
      </w:pPr>
      <w:rPr>
        <w:rFonts w:ascii="Wingdings" w:hAnsi="Wingdings" w:hint="default"/>
      </w:rPr>
    </w:lvl>
  </w:abstractNum>
  <w:abstractNum w:abstractNumId="1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6BB297B"/>
    <w:multiLevelType w:val="hybridMultilevel"/>
    <w:tmpl w:val="71D42EEA"/>
    <w:lvl w:ilvl="0" w:tplc="637ACD96">
      <w:start w:val="2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">
    <w:nsid w:val="78C560E7"/>
    <w:multiLevelType w:val="hybridMultilevel"/>
    <w:tmpl w:val="E0B66860"/>
    <w:lvl w:ilvl="0" w:tplc="B022AE14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E64EE"/>
    <w:rsid w:val="00057177"/>
    <w:rsid w:val="00066FA0"/>
    <w:rsid w:val="00072F1A"/>
    <w:rsid w:val="000D5D6C"/>
    <w:rsid w:val="00107147"/>
    <w:rsid w:val="00124604"/>
    <w:rsid w:val="0019171C"/>
    <w:rsid w:val="001A7CD9"/>
    <w:rsid w:val="001B192F"/>
    <w:rsid w:val="001B4274"/>
    <w:rsid w:val="001F054D"/>
    <w:rsid w:val="00231866"/>
    <w:rsid w:val="00254268"/>
    <w:rsid w:val="002740BF"/>
    <w:rsid w:val="0029379D"/>
    <w:rsid w:val="002B0C28"/>
    <w:rsid w:val="002B3218"/>
    <w:rsid w:val="002C2972"/>
    <w:rsid w:val="002D11D1"/>
    <w:rsid w:val="002F1FB6"/>
    <w:rsid w:val="003173BE"/>
    <w:rsid w:val="003219EB"/>
    <w:rsid w:val="00322357"/>
    <w:rsid w:val="0033635B"/>
    <w:rsid w:val="00386C3C"/>
    <w:rsid w:val="003A1EF3"/>
    <w:rsid w:val="00402C11"/>
    <w:rsid w:val="004632B1"/>
    <w:rsid w:val="00490E77"/>
    <w:rsid w:val="004A3102"/>
    <w:rsid w:val="004E6A30"/>
    <w:rsid w:val="005376F3"/>
    <w:rsid w:val="00570D9E"/>
    <w:rsid w:val="00601E10"/>
    <w:rsid w:val="006512DA"/>
    <w:rsid w:val="0066344A"/>
    <w:rsid w:val="006838FC"/>
    <w:rsid w:val="00692893"/>
    <w:rsid w:val="006B196B"/>
    <w:rsid w:val="006C53CC"/>
    <w:rsid w:val="007000E8"/>
    <w:rsid w:val="007932BD"/>
    <w:rsid w:val="00796E6B"/>
    <w:rsid w:val="007C461B"/>
    <w:rsid w:val="007C52E4"/>
    <w:rsid w:val="007E64EE"/>
    <w:rsid w:val="008241D1"/>
    <w:rsid w:val="00835C2D"/>
    <w:rsid w:val="00840484"/>
    <w:rsid w:val="00866ECE"/>
    <w:rsid w:val="00876333"/>
    <w:rsid w:val="00896D36"/>
    <w:rsid w:val="008C7708"/>
    <w:rsid w:val="008E77E8"/>
    <w:rsid w:val="008F5BF9"/>
    <w:rsid w:val="0090570E"/>
    <w:rsid w:val="00956A6F"/>
    <w:rsid w:val="009938A0"/>
    <w:rsid w:val="009A2F3A"/>
    <w:rsid w:val="009A7FF4"/>
    <w:rsid w:val="009D7B08"/>
    <w:rsid w:val="00A13FC4"/>
    <w:rsid w:val="00A406D6"/>
    <w:rsid w:val="00A41280"/>
    <w:rsid w:val="00A71BDB"/>
    <w:rsid w:val="00A72F62"/>
    <w:rsid w:val="00A83069"/>
    <w:rsid w:val="00AB1A7C"/>
    <w:rsid w:val="00AB4FA2"/>
    <w:rsid w:val="00AE05E5"/>
    <w:rsid w:val="00AE6042"/>
    <w:rsid w:val="00AF1675"/>
    <w:rsid w:val="00B15A6B"/>
    <w:rsid w:val="00B25DFB"/>
    <w:rsid w:val="00B300F3"/>
    <w:rsid w:val="00B9302C"/>
    <w:rsid w:val="00B95D50"/>
    <w:rsid w:val="00BA6379"/>
    <w:rsid w:val="00BA796A"/>
    <w:rsid w:val="00BB2CD4"/>
    <w:rsid w:val="00BE1619"/>
    <w:rsid w:val="00C537FC"/>
    <w:rsid w:val="00C614DE"/>
    <w:rsid w:val="00C90C55"/>
    <w:rsid w:val="00C929D6"/>
    <w:rsid w:val="00CA2DB0"/>
    <w:rsid w:val="00CF3512"/>
    <w:rsid w:val="00CF7A14"/>
    <w:rsid w:val="00D709BC"/>
    <w:rsid w:val="00D867F2"/>
    <w:rsid w:val="00DA0C4B"/>
    <w:rsid w:val="00DB1B82"/>
    <w:rsid w:val="00DE161D"/>
    <w:rsid w:val="00DE4862"/>
    <w:rsid w:val="00E1281C"/>
    <w:rsid w:val="00E15330"/>
    <w:rsid w:val="00E6579E"/>
    <w:rsid w:val="00E76A25"/>
    <w:rsid w:val="00E83EA4"/>
    <w:rsid w:val="00EB79C4"/>
    <w:rsid w:val="00ED6618"/>
    <w:rsid w:val="00F10E85"/>
    <w:rsid w:val="00F45C19"/>
    <w:rsid w:val="00FA743F"/>
    <w:rsid w:val="00FB0F25"/>
    <w:rsid w:val="00FB5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rsid w:val="00CF3512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2">
    <w:name w:val="Body Text Indent 2"/>
    <w:basedOn w:val="Normal"/>
    <w:rsid w:val="006C53CC"/>
    <w:pPr>
      <w:spacing w:after="120" w:line="480" w:lineRule="auto"/>
      <w:ind w:left="283"/>
    </w:pPr>
  </w:style>
  <w:style w:type="paragraph" w:styleId="BodyText2">
    <w:name w:val="Body Text 2"/>
    <w:basedOn w:val="Normal"/>
    <w:rsid w:val="006C53CC"/>
    <w:pPr>
      <w:spacing w:after="120" w:line="480" w:lineRule="auto"/>
    </w:pPr>
  </w:style>
  <w:style w:type="paragraph" w:styleId="BodyText">
    <w:name w:val="Body Text"/>
    <w:basedOn w:val="Normal"/>
    <w:link w:val="BodyTextChar"/>
    <w:rsid w:val="00402C11"/>
    <w:pPr>
      <w:spacing w:after="120"/>
    </w:pPr>
  </w:style>
  <w:style w:type="character" w:customStyle="1" w:styleId="BodyTextChar">
    <w:name w:val="Body Text Char"/>
    <w:basedOn w:val="DefaultParagraphFont"/>
    <w:link w:val="BodyText"/>
    <w:locked/>
    <w:rsid w:val="00402C11"/>
    <w:rPr>
      <w:sz w:val="24"/>
      <w:szCs w:val="24"/>
      <w:lang w:val="bg-BG" w:eastAsia="bg-BG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2010-06-30T08:10:00Z</cp:lastPrinted>
  <dcterms:created xsi:type="dcterms:W3CDTF">2010-07-03T19:43:00Z</dcterms:created>
  <dcterms:modified xsi:type="dcterms:W3CDTF">2010-07-03T19:43:00Z</dcterms:modified>
</cp:coreProperties>
</file>