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6C" w:rsidRDefault="000D5D6C" w:rsidP="00A83069"/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0D5D6C" w:rsidRPr="007E64EE">
        <w:tc>
          <w:tcPr>
            <w:tcW w:w="1244" w:type="dxa"/>
            <w:vAlign w:val="center"/>
          </w:tcPr>
          <w:p w:rsidR="000D5D6C" w:rsidRPr="007E64EE" w:rsidRDefault="0080368C" w:rsidP="00AB4FA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386C3C" w:rsidRDefault="000D5D6C" w:rsidP="00AB4FA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>
        <w:tc>
          <w:tcPr>
            <w:tcW w:w="5980" w:type="dxa"/>
            <w:gridSpan w:val="2"/>
          </w:tcPr>
          <w:p w:rsidR="000D5D6C" w:rsidRPr="00FB0F25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386C3C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205448" w:rsidRDefault="00205448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575FC0">
        <w:rPr>
          <w:b/>
        </w:rPr>
        <w:t>105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7935F1">
        <w:rPr>
          <w:b/>
        </w:rPr>
        <w:t>0</w:t>
      </w:r>
      <w:r w:rsidR="008B6D74">
        <w:rPr>
          <w:b/>
        </w:rPr>
        <w:t>1</w:t>
      </w:r>
      <w:r w:rsidRPr="00BA796A">
        <w:rPr>
          <w:b/>
        </w:rPr>
        <w:t>.</w:t>
      </w:r>
      <w:r w:rsidR="00692A21">
        <w:rPr>
          <w:b/>
        </w:rPr>
        <w:t>1</w:t>
      </w:r>
      <w:r w:rsidR="008B6D74">
        <w:rPr>
          <w:b/>
        </w:rPr>
        <w:t>2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7935F1">
        <w:rPr>
          <w:b/>
        </w:rPr>
        <w:t>18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7935F1">
        <w:rPr>
          <w:b/>
        </w:rPr>
        <w:t>0</w:t>
      </w:r>
      <w:r w:rsidR="008B6D74">
        <w:rPr>
          <w:b/>
        </w:rPr>
        <w:t>1</w:t>
      </w:r>
      <w:r>
        <w:rPr>
          <w:b/>
        </w:rPr>
        <w:t>.</w:t>
      </w:r>
      <w:r w:rsidR="00692A21">
        <w:rPr>
          <w:b/>
        </w:rPr>
        <w:t>1</w:t>
      </w:r>
      <w:r w:rsidR="008B6D74">
        <w:rPr>
          <w:b/>
        </w:rPr>
        <w:t>2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0D5D6C" w:rsidRPr="009D5F2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="00575FC0">
        <w:rPr>
          <w:b/>
        </w:rPr>
        <w:t>Промяна на Наредбата за определяне и администриране на местните такси и цени на услуги на територията на Община Елена</w:t>
      </w:r>
    </w:p>
    <w:p w:rsidR="000D5D6C" w:rsidRDefault="000D5D6C" w:rsidP="000D5D6C">
      <w:pPr>
        <w:rPr>
          <w:b/>
        </w:rPr>
      </w:pPr>
    </w:p>
    <w:p w:rsidR="007935F1" w:rsidRDefault="007935F1" w:rsidP="007935F1">
      <w:pPr>
        <w:spacing w:line="276" w:lineRule="auto"/>
        <w:jc w:val="both"/>
      </w:pPr>
    </w:p>
    <w:p w:rsidR="009D5F23" w:rsidRPr="00575FC0" w:rsidRDefault="007935F1" w:rsidP="00515654">
      <w:pPr>
        <w:spacing w:line="276" w:lineRule="auto"/>
        <w:ind w:firstLine="709"/>
        <w:jc w:val="both"/>
        <w:rPr>
          <w:b/>
          <w:bCs/>
        </w:rPr>
      </w:pPr>
      <w:r>
        <w:t>На</w:t>
      </w:r>
      <w:r w:rsidR="00575FC0">
        <w:t xml:space="preserve"> основание чл.21, ал.1</w:t>
      </w:r>
      <w:r>
        <w:t>,</w:t>
      </w:r>
      <w:r w:rsidR="00575FC0">
        <w:t xml:space="preserve"> т.7</w:t>
      </w:r>
      <w:r>
        <w:t xml:space="preserve"> във връзка с чл.22, ал.1 от Закона за местното самоуправление и мест</w:t>
      </w:r>
      <w:r w:rsidR="00575FC0">
        <w:t>ната администрация и чл.9 от ЗМДТ</w:t>
      </w:r>
      <w:r>
        <w:t xml:space="preserve"> </w:t>
      </w:r>
      <w:r>
        <w:rPr>
          <w:b/>
        </w:rPr>
        <w:t>ОБЩИНСКИ СЪВЕТ ЕЛЕНА</w:t>
      </w:r>
    </w:p>
    <w:p w:rsidR="00515654" w:rsidRDefault="00515654" w:rsidP="00515654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</w:t>
      </w:r>
      <w:bookmarkStart w:id="0" w:name="_GoBack"/>
      <w:bookmarkEnd w:id="0"/>
      <w:r w:rsidRPr="00CF7B07">
        <w:rPr>
          <w:b/>
          <w:spacing w:val="60"/>
          <w:sz w:val="28"/>
          <w:szCs w:val="28"/>
        </w:rPr>
        <w:t>:</w:t>
      </w:r>
    </w:p>
    <w:p w:rsidR="00575FC0" w:rsidRPr="000658D3" w:rsidRDefault="00575FC0" w:rsidP="000D5D6C">
      <w:pPr>
        <w:jc w:val="center"/>
        <w:rPr>
          <w:b/>
          <w:sz w:val="28"/>
          <w:szCs w:val="28"/>
          <w:lang w:val="ru-RU"/>
        </w:rPr>
      </w:pPr>
    </w:p>
    <w:p w:rsidR="00575FC0" w:rsidRPr="00575FC0" w:rsidRDefault="00575FC0" w:rsidP="00515654">
      <w:pPr>
        <w:pStyle w:val="BodyText3"/>
        <w:spacing w:line="276" w:lineRule="auto"/>
        <w:ind w:firstLine="709"/>
        <w:jc w:val="both"/>
        <w:rPr>
          <w:bCs/>
          <w:sz w:val="24"/>
          <w:szCs w:val="24"/>
        </w:rPr>
      </w:pPr>
      <w:r w:rsidRPr="00575FC0">
        <w:rPr>
          <w:sz w:val="24"/>
          <w:szCs w:val="24"/>
        </w:rPr>
        <w:t>I. Допълва Наредбата за определяне и администриране на местните такси и цени на услуги както следва:</w:t>
      </w:r>
    </w:p>
    <w:p w:rsidR="00575FC0" w:rsidRDefault="00575FC0" w:rsidP="00575FC0">
      <w:pPr>
        <w:numPr>
          <w:ilvl w:val="1"/>
          <w:numId w:val="2"/>
        </w:numPr>
        <w:spacing w:line="276" w:lineRule="auto"/>
        <w:rPr>
          <w:b/>
          <w:iCs/>
        </w:rPr>
      </w:pPr>
      <w:r w:rsidRPr="003174F3">
        <w:rPr>
          <w:b/>
          <w:iCs/>
        </w:rPr>
        <w:t>В приложение 1 се правят следните промени</w:t>
      </w:r>
      <w:r>
        <w:rPr>
          <w:b/>
          <w:iCs/>
        </w:rPr>
        <w:t>:</w:t>
      </w:r>
    </w:p>
    <w:p w:rsidR="00575FC0" w:rsidRPr="005C4322" w:rsidRDefault="00575FC0" w:rsidP="00575FC0">
      <w:pPr>
        <w:spacing w:line="276" w:lineRule="auto"/>
        <w:ind w:left="1020"/>
        <w:rPr>
          <w:b/>
          <w:iCs/>
        </w:rPr>
      </w:pPr>
      <w:r>
        <w:rPr>
          <w:b/>
          <w:iCs/>
        </w:rPr>
        <w:t xml:space="preserve">Създава се нова точка 11. </w:t>
      </w:r>
    </w:p>
    <w:p w:rsidR="00575FC0" w:rsidRDefault="00575FC0" w:rsidP="00575FC0">
      <w:pPr>
        <w:spacing w:line="276" w:lineRule="auto"/>
        <w:jc w:val="right"/>
        <w:rPr>
          <w:b/>
          <w:i/>
          <w:lang w:val="ru-RU"/>
        </w:rPr>
      </w:pPr>
      <w:r>
        <w:rPr>
          <w:b/>
          <w:i/>
        </w:rPr>
        <w:t>Приложение №1</w:t>
      </w:r>
    </w:p>
    <w:p w:rsidR="00575FC0" w:rsidRDefault="00575FC0" w:rsidP="00575FC0">
      <w:pPr>
        <w:spacing w:line="276" w:lineRule="auto"/>
        <w:rPr>
          <w:b/>
          <w:i/>
        </w:rPr>
      </w:pPr>
      <w:r>
        <w:rPr>
          <w:b/>
          <w:i/>
        </w:rPr>
        <w:t>Към чл.51 от Наредбата за определяне и администриране на местните такси и цени на услуги на територията на Община Елена във връзка с чл.6, ал.2 от ЗМДТ</w:t>
      </w:r>
    </w:p>
    <w:p w:rsidR="00575FC0" w:rsidRDefault="00575FC0" w:rsidP="00575FC0">
      <w:pPr>
        <w:spacing w:line="276" w:lineRule="auto"/>
        <w:rPr>
          <w:b/>
          <w:i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по ред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Видове услуги предоставяни от </w:t>
            </w:r>
          </w:p>
          <w:p w:rsidR="00575FC0" w:rsidRDefault="00575FC0" w:rsidP="00321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Община Елена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Досегашен размер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Нов размер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ДДС</w:t>
            </w:r>
          </w:p>
        </w:tc>
      </w:tr>
    </w:tbl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575FC0" w:rsidRPr="00A350FA">
        <w:tc>
          <w:tcPr>
            <w:tcW w:w="1027" w:type="dxa"/>
          </w:tcPr>
          <w:p w:rsidR="00575FC0" w:rsidRPr="009A0E1A" w:rsidRDefault="00575FC0" w:rsidP="00321207">
            <w:pPr>
              <w:spacing w:line="276" w:lineRule="auto"/>
              <w:rPr>
                <w:b/>
                <w:sz w:val="20"/>
              </w:rPr>
            </w:pPr>
          </w:p>
        </w:tc>
        <w:tc>
          <w:tcPr>
            <w:tcW w:w="4405" w:type="dxa"/>
          </w:tcPr>
          <w:p w:rsidR="00575FC0" w:rsidRDefault="00575FC0" w:rsidP="00321207">
            <w:pPr>
              <w:spacing w:line="264" w:lineRule="auto"/>
              <w:rPr>
                <w:b/>
                <w:i/>
                <w:sz w:val="20"/>
                <w:u w:val="single"/>
              </w:rPr>
            </w:pPr>
            <w:r>
              <w:rPr>
                <w:b/>
                <w:i/>
                <w:sz w:val="20"/>
                <w:u w:val="single"/>
              </w:rPr>
              <w:t>Услуги, от общ характер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888" w:type="dxa"/>
          </w:tcPr>
          <w:p w:rsidR="00575FC0" w:rsidRPr="00A350FA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</w:p>
        </w:tc>
      </w:tr>
      <w:tr w:rsidR="00575FC0" w:rsidRPr="00A350FA">
        <w:tc>
          <w:tcPr>
            <w:tcW w:w="1027" w:type="dxa"/>
          </w:tcPr>
          <w:p w:rsidR="00575FC0" w:rsidRPr="009A0E1A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9A0E1A">
              <w:rPr>
                <w:b/>
                <w:sz w:val="20"/>
              </w:rPr>
              <w:t>1.</w:t>
            </w:r>
          </w:p>
          <w:p w:rsidR="00575FC0" w:rsidRPr="009A0E1A" w:rsidRDefault="00575FC0" w:rsidP="00321207">
            <w:pPr>
              <w:spacing w:line="276" w:lineRule="auto"/>
              <w:rPr>
                <w:b/>
                <w:sz w:val="20"/>
              </w:rPr>
            </w:pPr>
          </w:p>
        </w:tc>
        <w:tc>
          <w:tcPr>
            <w:tcW w:w="4405" w:type="dxa"/>
          </w:tcPr>
          <w:p w:rsidR="00575FC0" w:rsidRPr="00A350FA" w:rsidRDefault="00575FC0" w:rsidP="00321207">
            <w:pPr>
              <w:spacing w:line="264" w:lineRule="auto"/>
              <w:rPr>
                <w:b/>
                <w:sz w:val="20"/>
              </w:rPr>
            </w:pPr>
            <w:r w:rsidRPr="00A350FA">
              <w:rPr>
                <w:b/>
                <w:sz w:val="20"/>
              </w:rPr>
              <w:t>Издаване на удостоверение от общ характер или служебна бележка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888" w:type="dxa"/>
          </w:tcPr>
          <w:p w:rsidR="00575FC0" w:rsidRPr="00A350FA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</w:p>
        </w:tc>
      </w:tr>
      <w:tr w:rsidR="00575FC0" w:rsidRPr="00A350FA">
        <w:tc>
          <w:tcPr>
            <w:tcW w:w="1027" w:type="dxa"/>
          </w:tcPr>
          <w:p w:rsidR="00575FC0" w:rsidRPr="009A0E1A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9A0E1A">
              <w:rPr>
                <w:b/>
                <w:sz w:val="20"/>
              </w:rPr>
              <w:t>1.1.</w:t>
            </w:r>
          </w:p>
        </w:tc>
        <w:tc>
          <w:tcPr>
            <w:tcW w:w="4405" w:type="dxa"/>
          </w:tcPr>
          <w:p w:rsidR="00575FC0" w:rsidRPr="00A350FA" w:rsidRDefault="00575FC0" w:rsidP="00321207">
            <w:pPr>
              <w:spacing w:line="264" w:lineRule="auto"/>
              <w:rPr>
                <w:sz w:val="20"/>
              </w:rPr>
            </w:pPr>
            <w:r w:rsidRPr="00A350FA">
              <w:rPr>
                <w:sz w:val="20"/>
              </w:rPr>
              <w:t>на физически лица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1.0</w:t>
            </w:r>
            <w:r w:rsidRPr="00A350FA">
              <w:rPr>
                <w:sz w:val="20"/>
              </w:rPr>
              <w:t>0</w:t>
            </w: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 w:rsidRPr="00AA5446">
              <w:rPr>
                <w:sz w:val="20"/>
              </w:rPr>
              <w:t>.00</w:t>
            </w:r>
          </w:p>
        </w:tc>
        <w:tc>
          <w:tcPr>
            <w:tcW w:w="888" w:type="dxa"/>
          </w:tcPr>
          <w:p w:rsidR="00575FC0" w:rsidRPr="00A350FA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 w:rsidRPr="00A350FA">
              <w:rPr>
                <w:sz w:val="20"/>
              </w:rPr>
              <w:t>не</w:t>
            </w:r>
          </w:p>
        </w:tc>
      </w:tr>
      <w:tr w:rsidR="00575FC0" w:rsidRPr="00A350FA">
        <w:tc>
          <w:tcPr>
            <w:tcW w:w="1027" w:type="dxa"/>
          </w:tcPr>
          <w:p w:rsidR="00575FC0" w:rsidRPr="009A0E1A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9A0E1A">
              <w:rPr>
                <w:b/>
                <w:sz w:val="20"/>
              </w:rPr>
              <w:t>1.2.</w:t>
            </w:r>
          </w:p>
        </w:tc>
        <w:tc>
          <w:tcPr>
            <w:tcW w:w="4405" w:type="dxa"/>
          </w:tcPr>
          <w:p w:rsidR="00575FC0" w:rsidRPr="00A350FA" w:rsidRDefault="00575FC0" w:rsidP="00321207">
            <w:pPr>
              <w:spacing w:line="264" w:lineRule="auto"/>
              <w:rPr>
                <w:sz w:val="20"/>
              </w:rPr>
            </w:pPr>
            <w:r w:rsidRPr="00A350FA">
              <w:rPr>
                <w:sz w:val="20"/>
              </w:rPr>
              <w:t>на юридически лица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Pr="00A350FA">
              <w:rPr>
                <w:sz w:val="20"/>
              </w:rPr>
              <w:t>.00</w:t>
            </w: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 w:rsidRPr="00AA5446">
              <w:rPr>
                <w:sz w:val="20"/>
              </w:rPr>
              <w:t>.00</w:t>
            </w:r>
          </w:p>
        </w:tc>
        <w:tc>
          <w:tcPr>
            <w:tcW w:w="888" w:type="dxa"/>
          </w:tcPr>
          <w:p w:rsidR="00575FC0" w:rsidRPr="00A350FA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 w:rsidRPr="00A350FA">
              <w:rPr>
                <w:sz w:val="20"/>
              </w:rPr>
              <w:t>не</w:t>
            </w:r>
          </w:p>
        </w:tc>
      </w:tr>
      <w:tr w:rsidR="00575FC0" w:rsidRPr="00A350FA">
        <w:tc>
          <w:tcPr>
            <w:tcW w:w="1027" w:type="dxa"/>
          </w:tcPr>
          <w:p w:rsidR="00575FC0" w:rsidRPr="009A0E1A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9A0E1A">
              <w:rPr>
                <w:b/>
                <w:sz w:val="20"/>
              </w:rPr>
              <w:t>2.</w:t>
            </w:r>
          </w:p>
        </w:tc>
        <w:tc>
          <w:tcPr>
            <w:tcW w:w="4405" w:type="dxa"/>
          </w:tcPr>
          <w:p w:rsidR="00575FC0" w:rsidRPr="00A350FA" w:rsidRDefault="00575FC0" w:rsidP="00321207">
            <w:pPr>
              <w:spacing w:line="264" w:lineRule="auto"/>
              <w:rPr>
                <w:b/>
                <w:sz w:val="20"/>
              </w:rPr>
            </w:pPr>
            <w:r w:rsidRPr="00A350FA">
              <w:rPr>
                <w:b/>
                <w:sz w:val="20"/>
              </w:rPr>
              <w:t>Издаване на заверено препис-извлечение от решения, протоколи, заповеди, актове, договори и др., за страница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1,00</w:t>
            </w: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Pr="00AA5446">
              <w:rPr>
                <w:b/>
                <w:sz w:val="20"/>
              </w:rPr>
              <w:t>.00</w:t>
            </w:r>
          </w:p>
        </w:tc>
        <w:tc>
          <w:tcPr>
            <w:tcW w:w="888" w:type="dxa"/>
          </w:tcPr>
          <w:p w:rsidR="00575FC0" w:rsidRPr="00A350FA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 w:rsidRPr="00A350FA">
              <w:rPr>
                <w:b/>
                <w:sz w:val="20"/>
              </w:rPr>
              <w:t>не</w:t>
            </w:r>
          </w:p>
        </w:tc>
      </w:tr>
      <w:tr w:rsidR="00575FC0" w:rsidRPr="00A350FA">
        <w:tc>
          <w:tcPr>
            <w:tcW w:w="1027" w:type="dxa"/>
          </w:tcPr>
          <w:p w:rsidR="00575FC0" w:rsidRPr="001175A7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1175A7">
              <w:rPr>
                <w:b/>
                <w:sz w:val="20"/>
              </w:rPr>
              <w:t>9.</w:t>
            </w:r>
          </w:p>
        </w:tc>
        <w:tc>
          <w:tcPr>
            <w:tcW w:w="4405" w:type="dxa"/>
          </w:tcPr>
          <w:p w:rsidR="00575FC0" w:rsidRPr="001175A7" w:rsidRDefault="00575FC0" w:rsidP="00321207">
            <w:pPr>
              <w:spacing w:line="264" w:lineRule="auto"/>
              <w:rPr>
                <w:b/>
                <w:sz w:val="20"/>
              </w:rPr>
            </w:pPr>
            <w:r w:rsidRPr="001175A7">
              <w:rPr>
                <w:b/>
                <w:sz w:val="20"/>
              </w:rPr>
              <w:t>Транспортна услуга на км.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b/>
                <w:sz w:val="20"/>
                <w:highlight w:val="lightGray"/>
              </w:rPr>
            </w:pP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888" w:type="dxa"/>
          </w:tcPr>
          <w:p w:rsidR="00575FC0" w:rsidRPr="00A350FA" w:rsidRDefault="00575FC0" w:rsidP="00321207">
            <w:pPr>
              <w:spacing w:line="264" w:lineRule="auto"/>
              <w:jc w:val="center"/>
              <w:rPr>
                <w:b/>
                <w:sz w:val="20"/>
                <w:highlight w:val="lightGray"/>
              </w:rPr>
            </w:pPr>
          </w:p>
        </w:tc>
      </w:tr>
      <w:tr w:rsidR="00575FC0" w:rsidRPr="00A350FA">
        <w:tc>
          <w:tcPr>
            <w:tcW w:w="1027" w:type="dxa"/>
          </w:tcPr>
          <w:p w:rsidR="00575FC0" w:rsidRPr="001175A7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1175A7">
              <w:rPr>
                <w:b/>
                <w:sz w:val="20"/>
              </w:rPr>
              <w:t>9.1.</w:t>
            </w:r>
          </w:p>
        </w:tc>
        <w:tc>
          <w:tcPr>
            <w:tcW w:w="4405" w:type="dxa"/>
          </w:tcPr>
          <w:p w:rsidR="00575FC0" w:rsidRPr="001175A7" w:rsidRDefault="00575FC0" w:rsidP="00321207">
            <w:pPr>
              <w:spacing w:line="264" w:lineRule="auto"/>
              <w:rPr>
                <w:sz w:val="20"/>
              </w:rPr>
            </w:pPr>
            <w:r w:rsidRPr="001175A7">
              <w:rPr>
                <w:sz w:val="20"/>
              </w:rPr>
              <w:t>с лек автомобил</w:t>
            </w:r>
          </w:p>
        </w:tc>
        <w:tc>
          <w:tcPr>
            <w:tcW w:w="1601" w:type="dxa"/>
          </w:tcPr>
          <w:p w:rsidR="00575FC0" w:rsidRPr="001175A7" w:rsidRDefault="00575FC0" w:rsidP="00321207">
            <w:pPr>
              <w:spacing w:line="264" w:lineRule="auto"/>
              <w:jc w:val="right"/>
              <w:rPr>
                <w:sz w:val="20"/>
              </w:rPr>
            </w:pPr>
            <w:r w:rsidRPr="001175A7">
              <w:rPr>
                <w:sz w:val="20"/>
              </w:rPr>
              <w:t>0,40</w:t>
            </w: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0.5</w:t>
            </w:r>
            <w:r w:rsidRPr="00AA5446">
              <w:rPr>
                <w:sz w:val="20"/>
              </w:rPr>
              <w:t>0</w:t>
            </w:r>
          </w:p>
        </w:tc>
        <w:tc>
          <w:tcPr>
            <w:tcW w:w="888" w:type="dxa"/>
          </w:tcPr>
          <w:p w:rsidR="00575FC0" w:rsidRPr="001175A7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 w:rsidRPr="001175A7">
              <w:rPr>
                <w:sz w:val="20"/>
              </w:rPr>
              <w:t>да</w:t>
            </w:r>
          </w:p>
        </w:tc>
      </w:tr>
      <w:tr w:rsidR="00575FC0" w:rsidRPr="00A350FA">
        <w:tc>
          <w:tcPr>
            <w:tcW w:w="1027" w:type="dxa"/>
          </w:tcPr>
          <w:p w:rsidR="00575FC0" w:rsidRPr="00596407" w:rsidRDefault="00575FC0" w:rsidP="00321207">
            <w:pPr>
              <w:spacing w:line="276" w:lineRule="auto"/>
              <w:rPr>
                <w:b/>
                <w:sz w:val="20"/>
              </w:rPr>
            </w:pPr>
            <w:r w:rsidRPr="00596407">
              <w:rPr>
                <w:b/>
                <w:sz w:val="20"/>
              </w:rPr>
              <w:t>9.2.</w:t>
            </w:r>
          </w:p>
        </w:tc>
        <w:tc>
          <w:tcPr>
            <w:tcW w:w="4405" w:type="dxa"/>
          </w:tcPr>
          <w:p w:rsidR="00575FC0" w:rsidRPr="00596407" w:rsidRDefault="00575FC0" w:rsidP="00321207">
            <w:pPr>
              <w:spacing w:line="264" w:lineRule="auto"/>
              <w:rPr>
                <w:sz w:val="20"/>
              </w:rPr>
            </w:pPr>
            <w:r w:rsidRPr="00596407">
              <w:rPr>
                <w:sz w:val="20"/>
              </w:rPr>
              <w:t>с лекотоварен автомобил</w:t>
            </w:r>
          </w:p>
        </w:tc>
        <w:tc>
          <w:tcPr>
            <w:tcW w:w="1601" w:type="dxa"/>
          </w:tcPr>
          <w:p w:rsidR="00575FC0" w:rsidRPr="00A350FA" w:rsidRDefault="00575FC0" w:rsidP="00321207">
            <w:pPr>
              <w:spacing w:line="264" w:lineRule="auto"/>
              <w:jc w:val="right"/>
              <w:rPr>
                <w:sz w:val="20"/>
                <w:highlight w:val="lightGray"/>
              </w:rPr>
            </w:pPr>
            <w:r w:rsidRPr="00596407">
              <w:rPr>
                <w:sz w:val="20"/>
              </w:rPr>
              <w:t>0,70</w:t>
            </w:r>
          </w:p>
        </w:tc>
        <w:tc>
          <w:tcPr>
            <w:tcW w:w="1259" w:type="dxa"/>
          </w:tcPr>
          <w:p w:rsidR="00575FC0" w:rsidRPr="00AA5446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888" w:type="dxa"/>
          </w:tcPr>
          <w:p w:rsidR="00575FC0" w:rsidRPr="001175A7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 w:rsidRPr="001175A7">
              <w:rPr>
                <w:sz w:val="20"/>
              </w:rPr>
              <w:t>да</w:t>
            </w:r>
          </w:p>
        </w:tc>
      </w:tr>
      <w:tr w:rsidR="00575FC0" w:rsidRPr="00A350FA">
        <w:tc>
          <w:tcPr>
            <w:tcW w:w="1027" w:type="dxa"/>
          </w:tcPr>
          <w:p w:rsidR="00575FC0" w:rsidRPr="00596407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4405" w:type="dxa"/>
          </w:tcPr>
          <w:p w:rsidR="00575FC0" w:rsidRPr="00596407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 ползване на автовнишка /Щаер/</w:t>
            </w:r>
          </w:p>
        </w:tc>
        <w:tc>
          <w:tcPr>
            <w:tcW w:w="1601" w:type="dxa"/>
          </w:tcPr>
          <w:p w:rsidR="00575FC0" w:rsidRPr="00596407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1259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888" w:type="dxa"/>
          </w:tcPr>
          <w:p w:rsidR="00575FC0" w:rsidRPr="001175A7" w:rsidRDefault="00575FC0" w:rsidP="00321207">
            <w:pPr>
              <w:spacing w:line="264" w:lineRule="auto"/>
              <w:jc w:val="center"/>
              <w:rPr>
                <w:sz w:val="20"/>
              </w:rPr>
            </w:pPr>
          </w:p>
        </w:tc>
      </w:tr>
      <w:tr w:rsidR="00575FC0" w:rsidRPr="00A350FA">
        <w:tc>
          <w:tcPr>
            <w:tcW w:w="1027" w:type="dxa"/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10.1</w:t>
            </w:r>
          </w:p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</w:p>
        </w:tc>
        <w:tc>
          <w:tcPr>
            <w:tcW w:w="4405" w:type="dxa"/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 xml:space="preserve">На територията на града </w:t>
            </w:r>
          </w:p>
        </w:tc>
        <w:tc>
          <w:tcPr>
            <w:tcW w:w="1601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  <w:p w:rsidR="00575FC0" w:rsidRPr="00596407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1259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25.00 лв./ час</w:t>
            </w:r>
          </w:p>
        </w:tc>
        <w:tc>
          <w:tcPr>
            <w:tcW w:w="888" w:type="dxa"/>
          </w:tcPr>
          <w:p w:rsidR="00575FC0" w:rsidRPr="001175A7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575FC0" w:rsidRPr="00A350FA">
        <w:tc>
          <w:tcPr>
            <w:tcW w:w="1027" w:type="dxa"/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10.2</w:t>
            </w:r>
          </w:p>
        </w:tc>
        <w:tc>
          <w:tcPr>
            <w:tcW w:w="4405" w:type="dxa"/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Извън територията на града</w:t>
            </w:r>
          </w:p>
        </w:tc>
        <w:tc>
          <w:tcPr>
            <w:tcW w:w="1601" w:type="dxa"/>
          </w:tcPr>
          <w:p w:rsidR="00575FC0" w:rsidRPr="00596407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59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1.45 лв/км.</w:t>
            </w:r>
          </w:p>
        </w:tc>
        <w:tc>
          <w:tcPr>
            <w:tcW w:w="888" w:type="dxa"/>
          </w:tcPr>
          <w:p w:rsidR="00575FC0" w:rsidRPr="001175A7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  <w:tr w:rsidR="00575FC0" w:rsidRPr="00A350FA">
        <w:tc>
          <w:tcPr>
            <w:tcW w:w="1027" w:type="dxa"/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Нова 11</w:t>
            </w:r>
          </w:p>
        </w:tc>
        <w:tc>
          <w:tcPr>
            <w:tcW w:w="4405" w:type="dxa"/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 ползване на паркоместа в неохраняеми общински паркинги</w:t>
            </w:r>
          </w:p>
        </w:tc>
        <w:tc>
          <w:tcPr>
            <w:tcW w:w="1601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1259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888" w:type="dxa"/>
          </w:tcPr>
          <w:p w:rsidR="00575FC0" w:rsidRDefault="00575FC0" w:rsidP="00321207">
            <w:pPr>
              <w:spacing w:line="264" w:lineRule="auto"/>
              <w:jc w:val="center"/>
              <w:rPr>
                <w:sz w:val="20"/>
              </w:rPr>
            </w:pPr>
          </w:p>
        </w:tc>
      </w:tr>
      <w:tr w:rsidR="00575FC0" w:rsidRPr="00A350FA">
        <w:tc>
          <w:tcPr>
            <w:tcW w:w="1027" w:type="dxa"/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11.1</w:t>
            </w:r>
          </w:p>
        </w:tc>
        <w:tc>
          <w:tcPr>
            <w:tcW w:w="4405" w:type="dxa"/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 едно паркомясто-  месечен абонамент</w:t>
            </w:r>
          </w:p>
        </w:tc>
        <w:tc>
          <w:tcPr>
            <w:tcW w:w="1601" w:type="dxa"/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59" w:type="dxa"/>
          </w:tcPr>
          <w:p w:rsidR="00575FC0" w:rsidRDefault="00C30353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 w:rsidR="00575FC0">
              <w:rPr>
                <w:sz w:val="20"/>
              </w:rPr>
              <w:t>0,00</w:t>
            </w:r>
          </w:p>
        </w:tc>
        <w:tc>
          <w:tcPr>
            <w:tcW w:w="888" w:type="dxa"/>
          </w:tcPr>
          <w:p w:rsidR="00575FC0" w:rsidRDefault="00575FC0" w:rsidP="00321207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4405"/>
        <w:gridCol w:w="1601"/>
        <w:gridCol w:w="1259"/>
        <w:gridCol w:w="888"/>
      </w:tblGrid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i/>
                <w:sz w:val="20"/>
                <w:u w:val="single"/>
              </w:rPr>
            </w:pPr>
            <w:r>
              <w:rPr>
                <w:b/>
                <w:i/>
                <w:sz w:val="20"/>
                <w:u w:val="single"/>
              </w:rPr>
              <w:t>Услуги, извършвани от дирекция “ФБУС”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sz w:val="20"/>
              </w:rPr>
            </w:pPr>
          </w:p>
        </w:tc>
      </w:tr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1. 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Приемане на молба-декларация за картотекиране на нуждаещи се от общинско жилище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Издаване на удостоверение за изплатени задължения по сделки, по които Община Елена е продавач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</w:p>
        </w:tc>
      </w:tr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2.1.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 движими вещи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2.2.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 недвижими имоти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10.00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Издаване на удостоверение за ползване на общинско жилище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4.50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Издаване на удостоверение,че даден имот не е актуван като общински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z w:val="20"/>
                <w:lang w:val="en-US"/>
              </w:rPr>
              <w:t>.</w:t>
            </w:r>
            <w:r>
              <w:rPr>
                <w:b/>
                <w:sz w:val="20"/>
              </w:rPr>
              <w:t>5</w:t>
            </w:r>
            <w:r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</w:tbl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027"/>
        <w:gridCol w:w="74"/>
        <w:gridCol w:w="4331"/>
        <w:gridCol w:w="63"/>
        <w:gridCol w:w="1538"/>
        <w:gridCol w:w="1259"/>
        <w:gridCol w:w="38"/>
        <w:gridCol w:w="850"/>
      </w:tblGrid>
      <w:tr w:rsidR="00575FC0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</w:p>
        </w:tc>
        <w:tc>
          <w:tcPr>
            <w:tcW w:w="4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Отменя се За използване на общински разплодници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170592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3.00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</w:t>
            </w:r>
          </w:p>
        </w:tc>
      </w:tr>
      <w:tr w:rsidR="00575FC0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885C67" w:rsidRDefault="00575FC0" w:rsidP="00321207">
            <w:pPr>
              <w:spacing w:line="276" w:lineRule="auto"/>
              <w:rPr>
                <w:b/>
              </w:rPr>
            </w:pPr>
            <w:r w:rsidRPr="00885C67">
              <w:rPr>
                <w:b/>
              </w:rPr>
              <w:t xml:space="preserve"> </w:t>
            </w:r>
            <w:r>
              <w:rPr>
                <w:b/>
              </w:rPr>
              <w:t>22а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C2011C" w:rsidRDefault="00575FC0" w:rsidP="00321207">
            <w:pPr>
              <w:spacing w:line="264" w:lineRule="auto"/>
              <w:rPr>
                <w:sz w:val="20"/>
              </w:rPr>
            </w:pPr>
            <w:r w:rsidRPr="00C2011C">
              <w:rPr>
                <w:sz w:val="20"/>
              </w:rPr>
              <w:t>Заверка на регистър за настанени туристи по Закона за туризма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885C67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  <w:tr w:rsidR="00575FC0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885C67" w:rsidRDefault="00575FC0" w:rsidP="0032120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22б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C2011C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Заверка на регистър на търговци, търгуващи с черни и цветни метали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  <w:tr w:rsidR="00575FC0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22в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Съгласуване на работно време на търговски обект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  <w:tr w:rsidR="00575FC0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885C67" w:rsidRDefault="00575FC0" w:rsidP="0032120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22г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Pr="00C2011C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Издаване на документи от имотните регистри за земеделска собственост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  <w:tr w:rsidR="00575FC0"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22д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rPr>
                <w:sz w:val="20"/>
              </w:rPr>
            </w:pPr>
            <w:r>
              <w:rPr>
                <w:sz w:val="20"/>
              </w:rPr>
              <w:t>Заверяване на анкетни карти  на земеделски производители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C0" w:rsidRDefault="00575FC0" w:rsidP="00321207">
            <w:pPr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</w:p>
        </w:tc>
      </w:tr>
    </w:tbl>
    <w:p w:rsidR="007935F1" w:rsidRPr="007F63F5" w:rsidRDefault="007935F1" w:rsidP="000D5D6C">
      <w:pPr>
        <w:jc w:val="both"/>
        <w:rPr>
          <w:b/>
        </w:rPr>
      </w:pPr>
    </w:p>
    <w:p w:rsidR="000D5D6C" w:rsidRDefault="000D5D6C" w:rsidP="000D5D6C"/>
    <w:p w:rsidR="007F63F5" w:rsidRDefault="007F63F5" w:rsidP="000D5D6C"/>
    <w:p w:rsidR="00373745" w:rsidRDefault="00373745" w:rsidP="000D5D6C"/>
    <w:p w:rsidR="00515654" w:rsidRPr="005E4B0D" w:rsidRDefault="00515654" w:rsidP="00515654">
      <w:pPr>
        <w:rPr>
          <w:b/>
        </w:rPr>
      </w:pPr>
      <w:r w:rsidRPr="005E4B0D">
        <w:rPr>
          <w:b/>
        </w:rPr>
        <w:t>СИМЕОН КЪНЧЕВ</w:t>
      </w:r>
    </w:p>
    <w:p w:rsidR="007C52E4" w:rsidRPr="00515654" w:rsidRDefault="00515654" w:rsidP="00515654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515654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2F1" w:rsidRDefault="006032F1">
      <w:r>
        <w:separator/>
      </w:r>
    </w:p>
  </w:endnote>
  <w:endnote w:type="continuationSeparator" w:id="0">
    <w:p w:rsidR="006032F1" w:rsidRDefault="0060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2F1" w:rsidRDefault="006032F1">
      <w:r>
        <w:separator/>
      </w:r>
    </w:p>
  </w:footnote>
  <w:footnote w:type="continuationSeparator" w:id="0">
    <w:p w:rsidR="006032F1" w:rsidRDefault="00603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CA4EF3"/>
    <w:multiLevelType w:val="multilevel"/>
    <w:tmpl w:val="264200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D5D6C"/>
    <w:rsid w:val="000F1BCC"/>
    <w:rsid w:val="00107147"/>
    <w:rsid w:val="0011227F"/>
    <w:rsid w:val="001A7CD9"/>
    <w:rsid w:val="001B192F"/>
    <w:rsid w:val="001F054D"/>
    <w:rsid w:val="00205448"/>
    <w:rsid w:val="00231866"/>
    <w:rsid w:val="00252621"/>
    <w:rsid w:val="0029379D"/>
    <w:rsid w:val="002A4CB5"/>
    <w:rsid w:val="002E1BFF"/>
    <w:rsid w:val="00321207"/>
    <w:rsid w:val="003219EB"/>
    <w:rsid w:val="00373745"/>
    <w:rsid w:val="0038393D"/>
    <w:rsid w:val="00386C3C"/>
    <w:rsid w:val="003E6A2D"/>
    <w:rsid w:val="004632B1"/>
    <w:rsid w:val="00490E77"/>
    <w:rsid w:val="004F575A"/>
    <w:rsid w:val="00515654"/>
    <w:rsid w:val="005376F3"/>
    <w:rsid w:val="00575FC0"/>
    <w:rsid w:val="00592758"/>
    <w:rsid w:val="00601E10"/>
    <w:rsid w:val="006032F1"/>
    <w:rsid w:val="00616180"/>
    <w:rsid w:val="006457F5"/>
    <w:rsid w:val="00650965"/>
    <w:rsid w:val="006838FC"/>
    <w:rsid w:val="00692A21"/>
    <w:rsid w:val="006C2360"/>
    <w:rsid w:val="007932BD"/>
    <w:rsid w:val="007935F1"/>
    <w:rsid w:val="00796E6B"/>
    <w:rsid w:val="007C52E4"/>
    <w:rsid w:val="007E64EE"/>
    <w:rsid w:val="007F63F5"/>
    <w:rsid w:val="0080368C"/>
    <w:rsid w:val="008241D1"/>
    <w:rsid w:val="00835C2D"/>
    <w:rsid w:val="00840484"/>
    <w:rsid w:val="00866ECE"/>
    <w:rsid w:val="00896D36"/>
    <w:rsid w:val="008B6D74"/>
    <w:rsid w:val="008C7708"/>
    <w:rsid w:val="008E77E8"/>
    <w:rsid w:val="0090570E"/>
    <w:rsid w:val="009A2F3A"/>
    <w:rsid w:val="009A7FF4"/>
    <w:rsid w:val="009B79AC"/>
    <w:rsid w:val="009D5F23"/>
    <w:rsid w:val="009D7B08"/>
    <w:rsid w:val="00A83069"/>
    <w:rsid w:val="00AB0D3A"/>
    <w:rsid w:val="00AB2B61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E1619"/>
    <w:rsid w:val="00C30353"/>
    <w:rsid w:val="00C90C55"/>
    <w:rsid w:val="00C929D6"/>
    <w:rsid w:val="00CE326B"/>
    <w:rsid w:val="00CF7A14"/>
    <w:rsid w:val="00DB5637"/>
    <w:rsid w:val="00E1090F"/>
    <w:rsid w:val="00E15330"/>
    <w:rsid w:val="00E6579E"/>
    <w:rsid w:val="00E76A25"/>
    <w:rsid w:val="00ED6618"/>
    <w:rsid w:val="00FA743F"/>
    <w:rsid w:val="00FB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575FC0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575FC0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2010-12-02T14:52:00Z</cp:lastPrinted>
  <dcterms:created xsi:type="dcterms:W3CDTF">2010-12-14T17:54:00Z</dcterms:created>
  <dcterms:modified xsi:type="dcterms:W3CDTF">2010-12-14T17:54:00Z</dcterms:modified>
</cp:coreProperties>
</file>