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A97BC7" w:rsidRPr="00CF7B07" w:rsidTr="00EE0D8E">
        <w:tc>
          <w:tcPr>
            <w:tcW w:w="1284" w:type="dxa"/>
            <w:vAlign w:val="center"/>
          </w:tcPr>
          <w:p w:rsidR="00A97BC7" w:rsidRPr="00CF7B07" w:rsidRDefault="00330E1F" w:rsidP="00E37CAC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A97BC7" w:rsidRPr="00CF7B07" w:rsidRDefault="00A97BC7" w:rsidP="00E37CAC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97BC7" w:rsidRPr="00CF7B07" w:rsidTr="00EE0D8E">
        <w:tc>
          <w:tcPr>
            <w:tcW w:w="5991" w:type="dxa"/>
            <w:gridSpan w:val="2"/>
          </w:tcPr>
          <w:p w:rsidR="00A97BC7" w:rsidRPr="00CF7B07" w:rsidRDefault="00A97BC7" w:rsidP="00E37CA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A97BC7" w:rsidRPr="00CF7B07" w:rsidRDefault="00A97BC7" w:rsidP="00E37CA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A97BC7" w:rsidRPr="00CF7B07" w:rsidTr="00EE0D8E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7BC7" w:rsidRPr="00CF7B07" w:rsidRDefault="00A97BC7" w:rsidP="00E37CAC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BC7" w:rsidRPr="00CF7B07" w:rsidRDefault="00A97BC7" w:rsidP="00E37CAC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A97BC7" w:rsidRPr="00CF7B07" w:rsidRDefault="00A97BC7" w:rsidP="00A97BC7"/>
    <w:p w:rsidR="00A97BC7" w:rsidRPr="00CF7B07" w:rsidRDefault="00A97BC7" w:rsidP="00A97BC7">
      <w:pPr>
        <w:rPr>
          <w:b/>
          <w:spacing w:val="60"/>
          <w:sz w:val="28"/>
          <w:szCs w:val="28"/>
        </w:rPr>
      </w:pPr>
    </w:p>
    <w:p w:rsidR="00A97BC7" w:rsidRDefault="00A97BC7" w:rsidP="00A97BC7">
      <w:pPr>
        <w:jc w:val="center"/>
        <w:rPr>
          <w:b/>
          <w:spacing w:val="60"/>
          <w:sz w:val="28"/>
          <w:szCs w:val="28"/>
        </w:rPr>
      </w:pPr>
    </w:p>
    <w:p w:rsidR="00A97BC7" w:rsidRPr="00CF7B07" w:rsidRDefault="00A97BC7" w:rsidP="00A97BC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A97BC7" w:rsidRPr="00CF7B07" w:rsidRDefault="00A97BC7" w:rsidP="00A97BC7">
      <w:pPr>
        <w:jc w:val="center"/>
        <w:rPr>
          <w:b/>
        </w:rPr>
      </w:pPr>
    </w:p>
    <w:p w:rsidR="00A97BC7" w:rsidRPr="00CF7B07" w:rsidRDefault="00A97BC7" w:rsidP="00A97BC7">
      <w:pPr>
        <w:jc w:val="center"/>
        <w:rPr>
          <w:b/>
        </w:rPr>
      </w:pPr>
      <w:r w:rsidRPr="00CF7B07">
        <w:rPr>
          <w:b/>
        </w:rPr>
        <w:t xml:space="preserve">№ </w:t>
      </w:r>
      <w:r w:rsidR="00E97BE0">
        <w:rPr>
          <w:b/>
        </w:rPr>
        <w:t>84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A97BC7" w:rsidRPr="00CF7B07" w:rsidRDefault="00A97BC7" w:rsidP="00A97BC7">
      <w:pPr>
        <w:jc w:val="center"/>
        <w:rPr>
          <w:b/>
        </w:rPr>
      </w:pPr>
    </w:p>
    <w:p w:rsidR="00A97BC7" w:rsidRPr="00CF7B07" w:rsidRDefault="00A97BC7" w:rsidP="00A97BC7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14</w:t>
      </w:r>
      <w:r w:rsidRPr="00CF7B07">
        <w:rPr>
          <w:b/>
        </w:rPr>
        <w:t>/</w:t>
      </w:r>
      <w:r>
        <w:rPr>
          <w:b/>
        </w:rPr>
        <w:t>16</w:t>
      </w:r>
      <w:r w:rsidRPr="00CF7B07">
        <w:rPr>
          <w:b/>
        </w:rPr>
        <w:t>.</w:t>
      </w:r>
      <w:r>
        <w:rPr>
          <w:b/>
        </w:rPr>
        <w:t>1</w:t>
      </w:r>
      <w:r w:rsidRPr="00CF7B07">
        <w:rPr>
          <w:b/>
        </w:rPr>
        <w:t>0.2009г.</w:t>
      </w:r>
    </w:p>
    <w:p w:rsidR="00A97BC7" w:rsidRPr="00CF7B07" w:rsidRDefault="00A97BC7" w:rsidP="00A97BC7"/>
    <w:p w:rsidR="00A97BC7" w:rsidRPr="00CF7B07" w:rsidRDefault="00A97BC7" w:rsidP="00A97BC7"/>
    <w:p w:rsidR="00A97BC7" w:rsidRDefault="00A97BC7" w:rsidP="00A97BC7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Продажба на придаваема част от имот – общинска собственост</w:t>
      </w:r>
    </w:p>
    <w:p w:rsidR="00A97BC7" w:rsidRDefault="00A97BC7" w:rsidP="00A97BC7">
      <w:pPr>
        <w:jc w:val="both"/>
      </w:pPr>
    </w:p>
    <w:p w:rsidR="00A97BC7" w:rsidRPr="00CF7B07" w:rsidRDefault="00A97BC7" w:rsidP="00A97BC7">
      <w:pPr>
        <w:jc w:val="both"/>
      </w:pPr>
    </w:p>
    <w:p w:rsidR="00A97BC7" w:rsidRPr="00CF7B07" w:rsidRDefault="00A97BC7" w:rsidP="00A97BC7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</w:t>
      </w:r>
      <w:r>
        <w:t>вление и местната администрация, чл.15, ал.5 от ЗУТ , чл.35, ал.4 т.2 от ЗОС и чл.49 от НРПУРОИ на Общински съвет гр. Елена,</w:t>
      </w:r>
      <w:r w:rsidR="00376C1C">
        <w:t xml:space="preserve"> </w:t>
      </w:r>
      <w:r w:rsidRPr="00CF7B07">
        <w:rPr>
          <w:b/>
        </w:rPr>
        <w:t>Общински съвет – Елена</w:t>
      </w:r>
    </w:p>
    <w:p w:rsidR="00A97BC7" w:rsidRDefault="00A97BC7" w:rsidP="00A97BC7">
      <w:pPr>
        <w:pStyle w:val="BodyText"/>
        <w:spacing w:after="0"/>
        <w:rPr>
          <w:b/>
          <w:sz w:val="24"/>
          <w:szCs w:val="24"/>
          <w:lang w:val="bg-BG"/>
        </w:rPr>
      </w:pPr>
    </w:p>
    <w:p w:rsidR="00A97BC7" w:rsidRPr="00CF7B07" w:rsidRDefault="00A97BC7" w:rsidP="00A97BC7">
      <w:pPr>
        <w:pStyle w:val="BodyText"/>
        <w:spacing w:after="0"/>
        <w:rPr>
          <w:b/>
          <w:sz w:val="24"/>
          <w:szCs w:val="24"/>
          <w:lang w:val="bg-BG"/>
        </w:rPr>
      </w:pPr>
    </w:p>
    <w:p w:rsidR="00A97BC7" w:rsidRDefault="00A97BC7" w:rsidP="00A97BC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A97BC7" w:rsidRPr="00CF7B07" w:rsidRDefault="00A97BC7" w:rsidP="00A97BC7">
      <w:pPr>
        <w:jc w:val="center"/>
        <w:rPr>
          <w:b/>
          <w:spacing w:val="60"/>
          <w:sz w:val="28"/>
          <w:szCs w:val="28"/>
        </w:rPr>
      </w:pPr>
    </w:p>
    <w:p w:rsidR="00A97BC7" w:rsidRPr="009833CB" w:rsidRDefault="00A97BC7" w:rsidP="00A97BC7">
      <w:pPr>
        <w:ind w:firstLine="709"/>
        <w:jc w:val="both"/>
      </w:pPr>
      <w:r>
        <w:t>1. Дава съгласие за продажба на придаваемо общинско място</w:t>
      </w:r>
      <w:r w:rsidRPr="00DF4116">
        <w:t xml:space="preserve"> </w:t>
      </w:r>
      <w:r>
        <w:t>с площ от 356 кв.м. към УПИ ІІ – 6, кв. з по плана на с. Бейковци одобрен със Заповед – улична регулация № РД.02.05. 176/12.05.08 на кмета община Елена, при граници: от две страни улица, пл. № 6, земеделска земя, актувано с АОС № 517/03.08.2009 г. за сумата 1 500 /хиляда и петстотин / лв. без ДДС.</w:t>
      </w:r>
    </w:p>
    <w:p w:rsidR="00A97BC7" w:rsidRPr="009833CB" w:rsidRDefault="00A97BC7" w:rsidP="00A97BC7">
      <w:pPr>
        <w:ind w:firstLine="709"/>
        <w:jc w:val="both"/>
      </w:pPr>
      <w:r>
        <w:t>2. Дава съгласие за продажба на придаваемо общинско място с площ от 539,89 кв.м. към УПИ І – 5, кв. 1 по плана на с. Бейковци, одобрен със Заповед РД.02.05. – 176/12.05.2008 г. на кмета на община Елена, при граници: от две страни улица, пл. № 5, земеделски земи, актувано с АОС № 518/03.08.2009 г. за сумата 2 300 / две хиляди и триста / лв. без ДДС.</w:t>
      </w:r>
      <w:r w:rsidR="00376C1C">
        <w:t xml:space="preserve"> </w:t>
      </w:r>
    </w:p>
    <w:p w:rsidR="00A97BC7" w:rsidRPr="00DF4116" w:rsidRDefault="00A97BC7" w:rsidP="00A97BC7">
      <w:pPr>
        <w:ind w:firstLine="709"/>
        <w:jc w:val="both"/>
      </w:pPr>
      <w:r>
        <w:t>3. Упълномощава кмета на община Елена да сключи договор с купувача.</w:t>
      </w:r>
    </w:p>
    <w:p w:rsidR="00A97BC7" w:rsidRDefault="00A97BC7" w:rsidP="00A97BC7">
      <w:pPr>
        <w:rPr>
          <w:b/>
          <w:bCs/>
        </w:rPr>
      </w:pPr>
    </w:p>
    <w:p w:rsidR="00A97BC7" w:rsidRDefault="00A97BC7" w:rsidP="00A97BC7">
      <w:pPr>
        <w:rPr>
          <w:b/>
          <w:bCs/>
        </w:rPr>
      </w:pPr>
    </w:p>
    <w:p w:rsidR="00A97BC7" w:rsidRDefault="00A97BC7" w:rsidP="00A97BC7">
      <w:pPr>
        <w:rPr>
          <w:b/>
          <w:bCs/>
        </w:rPr>
      </w:pPr>
    </w:p>
    <w:p w:rsidR="00A97BC7" w:rsidRPr="00CF7B07" w:rsidRDefault="00A97BC7" w:rsidP="00A97BC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76C1C" w:rsidRPr="00CF7B07" w:rsidRDefault="00A97BC7" w:rsidP="00EE0D8E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76C1C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A3E94"/>
    <w:rsid w:val="00101D8E"/>
    <w:rsid w:val="001071C5"/>
    <w:rsid w:val="001A2904"/>
    <w:rsid w:val="001C7299"/>
    <w:rsid w:val="00267033"/>
    <w:rsid w:val="002A1787"/>
    <w:rsid w:val="002A17F8"/>
    <w:rsid w:val="002F579D"/>
    <w:rsid w:val="00310A47"/>
    <w:rsid w:val="003210A6"/>
    <w:rsid w:val="00321D67"/>
    <w:rsid w:val="00330E1F"/>
    <w:rsid w:val="00376C1C"/>
    <w:rsid w:val="003C30D6"/>
    <w:rsid w:val="003D273F"/>
    <w:rsid w:val="00491D06"/>
    <w:rsid w:val="004A18BA"/>
    <w:rsid w:val="0051775A"/>
    <w:rsid w:val="00517D00"/>
    <w:rsid w:val="005264C4"/>
    <w:rsid w:val="005B17E3"/>
    <w:rsid w:val="00623218"/>
    <w:rsid w:val="00636B2E"/>
    <w:rsid w:val="00674CD2"/>
    <w:rsid w:val="007D215A"/>
    <w:rsid w:val="007F178F"/>
    <w:rsid w:val="008006D3"/>
    <w:rsid w:val="008238FA"/>
    <w:rsid w:val="00823C2E"/>
    <w:rsid w:val="0083799A"/>
    <w:rsid w:val="00837A5B"/>
    <w:rsid w:val="00874B3B"/>
    <w:rsid w:val="0088121C"/>
    <w:rsid w:val="008B207E"/>
    <w:rsid w:val="00A11B42"/>
    <w:rsid w:val="00A97BC7"/>
    <w:rsid w:val="00AE54B7"/>
    <w:rsid w:val="00AE66A9"/>
    <w:rsid w:val="00AE7226"/>
    <w:rsid w:val="00B21072"/>
    <w:rsid w:val="00B77216"/>
    <w:rsid w:val="00B87D61"/>
    <w:rsid w:val="00BB4245"/>
    <w:rsid w:val="00BE6E43"/>
    <w:rsid w:val="00C27CC4"/>
    <w:rsid w:val="00C67D72"/>
    <w:rsid w:val="00C9207B"/>
    <w:rsid w:val="00CF7B07"/>
    <w:rsid w:val="00D860CA"/>
    <w:rsid w:val="00DC1324"/>
    <w:rsid w:val="00E37CAC"/>
    <w:rsid w:val="00E513D9"/>
    <w:rsid w:val="00E97BE0"/>
    <w:rsid w:val="00EA6628"/>
    <w:rsid w:val="00EB32DB"/>
    <w:rsid w:val="00EE0D8E"/>
    <w:rsid w:val="00F15E29"/>
    <w:rsid w:val="00F25403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37CAC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2009-05-28T13:47:00Z</cp:lastPrinted>
  <dcterms:created xsi:type="dcterms:W3CDTF">2009-10-26T18:37:00Z</dcterms:created>
  <dcterms:modified xsi:type="dcterms:W3CDTF">2009-10-26T18:37:00Z</dcterms:modified>
</cp:coreProperties>
</file>