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790FB3" w:rsidRPr="00CF7B07" w:rsidTr="00446540">
        <w:tc>
          <w:tcPr>
            <w:tcW w:w="1284" w:type="dxa"/>
            <w:vAlign w:val="center"/>
          </w:tcPr>
          <w:p w:rsidR="00790FB3" w:rsidRPr="00CF7B07" w:rsidRDefault="00C65E4C" w:rsidP="00790FB3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790FB3" w:rsidRPr="00CF7B07" w:rsidRDefault="00790FB3" w:rsidP="00790FB3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790FB3" w:rsidRPr="00CF7B07" w:rsidTr="00446540">
        <w:tc>
          <w:tcPr>
            <w:tcW w:w="5991" w:type="dxa"/>
            <w:gridSpan w:val="2"/>
          </w:tcPr>
          <w:p w:rsidR="00790FB3" w:rsidRPr="00CF7B07" w:rsidRDefault="00790FB3" w:rsidP="00790FB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790FB3" w:rsidRPr="00CF7B07" w:rsidRDefault="00790FB3" w:rsidP="00790FB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790FB3" w:rsidRPr="00CF7B07" w:rsidTr="00446540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0FB3" w:rsidRPr="00CF7B07" w:rsidRDefault="00790FB3" w:rsidP="00790FB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90FB3" w:rsidRPr="00CF7B07" w:rsidRDefault="00790FB3" w:rsidP="00790FB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790FB3" w:rsidRPr="00CF7B07" w:rsidRDefault="00790FB3" w:rsidP="00790FB3"/>
    <w:p w:rsidR="00790FB3" w:rsidRPr="00CF7B07" w:rsidRDefault="00790FB3" w:rsidP="00790FB3">
      <w:pPr>
        <w:rPr>
          <w:b/>
          <w:spacing w:val="60"/>
          <w:sz w:val="28"/>
          <w:szCs w:val="28"/>
        </w:rPr>
      </w:pPr>
    </w:p>
    <w:p w:rsidR="00790FB3" w:rsidRDefault="00790FB3" w:rsidP="00790FB3">
      <w:pPr>
        <w:jc w:val="center"/>
        <w:rPr>
          <w:b/>
          <w:spacing w:val="60"/>
          <w:sz w:val="28"/>
          <w:szCs w:val="28"/>
        </w:rPr>
      </w:pPr>
    </w:p>
    <w:p w:rsidR="00790FB3" w:rsidRPr="00CF7B07" w:rsidRDefault="00790FB3" w:rsidP="00790FB3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790FB3" w:rsidRPr="00CF7B07" w:rsidRDefault="00790FB3" w:rsidP="00790FB3">
      <w:pPr>
        <w:jc w:val="center"/>
        <w:rPr>
          <w:b/>
        </w:rPr>
      </w:pPr>
    </w:p>
    <w:p w:rsidR="00790FB3" w:rsidRPr="00CF7B07" w:rsidRDefault="00790FB3" w:rsidP="00790FB3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  <w:lang w:val="en-US"/>
        </w:rPr>
        <w:t>2</w:t>
      </w:r>
      <w:r>
        <w:rPr>
          <w:b/>
        </w:rPr>
        <w:t>5</w:t>
      </w:r>
      <w:r w:rsidR="00D71E12">
        <w:rPr>
          <w:b/>
        </w:rPr>
        <w:t>/26</w:t>
      </w:r>
      <w:r w:rsidRPr="00CF7B07">
        <w:rPr>
          <w:b/>
        </w:rPr>
        <w:t>.0</w:t>
      </w:r>
      <w:r>
        <w:rPr>
          <w:b/>
          <w:lang w:val="en-US"/>
        </w:rPr>
        <w:t>3</w:t>
      </w:r>
      <w:r w:rsidRPr="00CF7B07">
        <w:rPr>
          <w:b/>
        </w:rPr>
        <w:t>.2009г.</w:t>
      </w:r>
    </w:p>
    <w:p w:rsidR="00790FB3" w:rsidRPr="00CF7B07" w:rsidRDefault="00790FB3" w:rsidP="00790FB3">
      <w:pPr>
        <w:jc w:val="center"/>
        <w:rPr>
          <w:b/>
        </w:rPr>
      </w:pPr>
    </w:p>
    <w:p w:rsidR="00790FB3" w:rsidRPr="00CF7B07" w:rsidRDefault="00790FB3" w:rsidP="00790FB3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  <w:lang w:val="en-US"/>
        </w:rPr>
        <w:t>6</w:t>
      </w:r>
      <w:r w:rsidRPr="00CF7B07">
        <w:rPr>
          <w:b/>
        </w:rPr>
        <w:t>/</w:t>
      </w:r>
      <w:r w:rsidR="00D71E12">
        <w:rPr>
          <w:b/>
        </w:rPr>
        <w:t>26</w:t>
      </w:r>
      <w:r w:rsidRPr="00CF7B07">
        <w:rPr>
          <w:b/>
        </w:rPr>
        <w:t>.0</w:t>
      </w:r>
      <w:r>
        <w:rPr>
          <w:b/>
          <w:lang w:val="en-US"/>
        </w:rPr>
        <w:t>3</w:t>
      </w:r>
      <w:r w:rsidRPr="00CF7B07">
        <w:rPr>
          <w:b/>
        </w:rPr>
        <w:t>.2009г.</w:t>
      </w:r>
    </w:p>
    <w:p w:rsidR="00790FB3" w:rsidRPr="00CF7B07" w:rsidRDefault="00790FB3" w:rsidP="00790FB3"/>
    <w:p w:rsidR="00790FB3" w:rsidRPr="00CF7B07" w:rsidRDefault="00790FB3" w:rsidP="00790FB3"/>
    <w:p w:rsidR="00790FB3" w:rsidRDefault="00790FB3" w:rsidP="00790FB3">
      <w:pPr>
        <w:jc w:val="both"/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>Вземане на решение за членство на Община Елена в Асоциация на Общините – собственици на гори и земи от горския фонд на Република България</w:t>
      </w:r>
    </w:p>
    <w:p w:rsidR="00790FB3" w:rsidRDefault="00790FB3" w:rsidP="00790FB3">
      <w:pPr>
        <w:jc w:val="both"/>
      </w:pPr>
    </w:p>
    <w:p w:rsidR="00E43D5C" w:rsidRPr="00CF7B07" w:rsidRDefault="00E43D5C" w:rsidP="00790FB3">
      <w:pPr>
        <w:jc w:val="both"/>
      </w:pPr>
    </w:p>
    <w:p w:rsidR="00790FB3" w:rsidRPr="00CF7B07" w:rsidRDefault="00790FB3" w:rsidP="00790FB3">
      <w:pPr>
        <w:ind w:firstLine="709"/>
        <w:jc w:val="both"/>
        <w:rPr>
          <w:b/>
        </w:rPr>
      </w:pPr>
      <w:r>
        <w:t>На основание чл. 21, ал.1, т. 15</w:t>
      </w:r>
      <w:r w:rsidRPr="00CF7B07">
        <w:t xml:space="preserve"> от Закона за местното самоуправление и местната администрация,</w:t>
      </w:r>
      <w:r>
        <w:t xml:space="preserve"> </w:t>
      </w:r>
      <w:r w:rsidRPr="00CF7B07">
        <w:t xml:space="preserve"> </w:t>
      </w:r>
      <w:r w:rsidRPr="00CF7B07">
        <w:rPr>
          <w:b/>
        </w:rPr>
        <w:t>Общински съвет – Елена</w:t>
      </w:r>
    </w:p>
    <w:p w:rsidR="00790FB3" w:rsidRDefault="00790FB3" w:rsidP="00790FB3">
      <w:pPr>
        <w:pStyle w:val="BodyText"/>
        <w:spacing w:after="0"/>
        <w:rPr>
          <w:b/>
          <w:sz w:val="24"/>
          <w:szCs w:val="24"/>
          <w:lang w:val="bg-BG"/>
        </w:rPr>
      </w:pPr>
    </w:p>
    <w:p w:rsidR="00E43D5C" w:rsidRPr="00CF7B07" w:rsidRDefault="00E43D5C" w:rsidP="00790FB3">
      <w:pPr>
        <w:pStyle w:val="BodyText"/>
        <w:spacing w:after="0"/>
        <w:rPr>
          <w:b/>
          <w:sz w:val="24"/>
          <w:szCs w:val="24"/>
          <w:lang w:val="bg-BG"/>
        </w:rPr>
      </w:pPr>
    </w:p>
    <w:p w:rsidR="00790FB3" w:rsidRPr="00CF7B07" w:rsidRDefault="00790FB3" w:rsidP="00790FB3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790FB3" w:rsidRPr="00CF7B07" w:rsidRDefault="00790FB3" w:rsidP="00790FB3"/>
    <w:p w:rsidR="00790FB3" w:rsidRDefault="00790FB3" w:rsidP="00790FB3">
      <w:pPr>
        <w:ind w:firstLine="709"/>
        <w:jc w:val="both"/>
      </w:pPr>
      <w:r>
        <w:t>І. Дава съгласие Община Елена да стане член на Асоциация на Общините – собственици на гори и земи от горския фонд на Република България.</w:t>
      </w:r>
    </w:p>
    <w:p w:rsidR="00790FB3" w:rsidRDefault="00790FB3" w:rsidP="00790FB3">
      <w:pPr>
        <w:ind w:firstLine="709"/>
        <w:jc w:val="both"/>
      </w:pPr>
    </w:p>
    <w:p w:rsidR="00790FB3" w:rsidRDefault="00790FB3" w:rsidP="00790FB3">
      <w:pPr>
        <w:ind w:firstLine="709"/>
        <w:jc w:val="both"/>
      </w:pPr>
      <w:r>
        <w:t>ІІ. Определя за представители на Община Елена в Общото събрание на Асоциацията на Общинските гори, както следва:</w:t>
      </w:r>
    </w:p>
    <w:p w:rsidR="00790FB3" w:rsidRDefault="00790FB3" w:rsidP="00790FB3">
      <w:pPr>
        <w:numPr>
          <w:ilvl w:val="0"/>
          <w:numId w:val="10"/>
        </w:numPr>
        <w:jc w:val="both"/>
      </w:pPr>
      <w:r>
        <w:t>Сашо Топалов – Кмет на Община Елена – за делегат</w:t>
      </w:r>
    </w:p>
    <w:p w:rsidR="00790FB3" w:rsidRDefault="00790FB3" w:rsidP="00790FB3">
      <w:pPr>
        <w:numPr>
          <w:ilvl w:val="0"/>
          <w:numId w:val="10"/>
        </w:numPr>
        <w:jc w:val="both"/>
      </w:pPr>
      <w:r>
        <w:t>инж. Димка Стоянова – Общински съветник – за делегат</w:t>
      </w:r>
    </w:p>
    <w:p w:rsidR="00790FB3" w:rsidRPr="00CF7B07" w:rsidRDefault="00790FB3" w:rsidP="00790FB3">
      <w:pPr>
        <w:jc w:val="both"/>
      </w:pPr>
    </w:p>
    <w:p w:rsidR="00790FB3" w:rsidRDefault="00790FB3" w:rsidP="00790FB3">
      <w:pPr>
        <w:jc w:val="both"/>
      </w:pPr>
    </w:p>
    <w:p w:rsidR="00790FB3" w:rsidRPr="00CF7B07" w:rsidRDefault="00790FB3" w:rsidP="00790FB3">
      <w:pPr>
        <w:jc w:val="both"/>
      </w:pPr>
    </w:p>
    <w:p w:rsidR="00790FB3" w:rsidRPr="00CF7B07" w:rsidRDefault="00790FB3" w:rsidP="00790FB3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77FDB" w:rsidRDefault="00790FB3" w:rsidP="00790FB3">
      <w:pPr>
        <w:rPr>
          <w:i/>
          <w:iCs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77FDB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D6793"/>
    <w:multiLevelType w:val="hybridMultilevel"/>
    <w:tmpl w:val="EDD21648"/>
    <w:lvl w:ilvl="0" w:tplc="22FA208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9"/>
  </w:num>
  <w:num w:numId="5">
    <w:abstractNumId w:val="6"/>
  </w:num>
  <w:num w:numId="6">
    <w:abstractNumId w:val="5"/>
  </w:num>
  <w:num w:numId="7">
    <w:abstractNumId w:val="2"/>
  </w:num>
  <w:num w:numId="8">
    <w:abstractNumId w:val="8"/>
  </w:num>
  <w:num w:numId="9">
    <w:abstractNumId w:val="4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13165B"/>
    <w:rsid w:val="002A1787"/>
    <w:rsid w:val="002A17F8"/>
    <w:rsid w:val="003210A6"/>
    <w:rsid w:val="003C30D6"/>
    <w:rsid w:val="00446540"/>
    <w:rsid w:val="00491D06"/>
    <w:rsid w:val="004A18BA"/>
    <w:rsid w:val="0051775A"/>
    <w:rsid w:val="00517D00"/>
    <w:rsid w:val="005B17E3"/>
    <w:rsid w:val="00623218"/>
    <w:rsid w:val="00636B2E"/>
    <w:rsid w:val="00674CD2"/>
    <w:rsid w:val="007251D0"/>
    <w:rsid w:val="00790FB3"/>
    <w:rsid w:val="007D215A"/>
    <w:rsid w:val="00823C2E"/>
    <w:rsid w:val="00837A5B"/>
    <w:rsid w:val="0088121C"/>
    <w:rsid w:val="008B207E"/>
    <w:rsid w:val="008E694E"/>
    <w:rsid w:val="009F4FBB"/>
    <w:rsid w:val="00A11B42"/>
    <w:rsid w:val="00AE54B7"/>
    <w:rsid w:val="00AE7226"/>
    <w:rsid w:val="00B21072"/>
    <w:rsid w:val="00B87D61"/>
    <w:rsid w:val="00C27CC4"/>
    <w:rsid w:val="00C65E4C"/>
    <w:rsid w:val="00C67D72"/>
    <w:rsid w:val="00C77FDB"/>
    <w:rsid w:val="00C9207B"/>
    <w:rsid w:val="00CF7B07"/>
    <w:rsid w:val="00D37E06"/>
    <w:rsid w:val="00D71E12"/>
    <w:rsid w:val="00E43D5C"/>
    <w:rsid w:val="00E513D9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2009-03-27T08:47:00Z</cp:lastPrinted>
  <dcterms:created xsi:type="dcterms:W3CDTF">2009-04-04T18:44:00Z</dcterms:created>
  <dcterms:modified xsi:type="dcterms:W3CDTF">2009-04-04T18:44:00Z</dcterms:modified>
</cp:coreProperties>
</file>