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BF17E7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C50F0" w:rsidRDefault="000C50F0" w:rsidP="000C50F0"/>
    <w:p w:rsidR="00FF0DE7" w:rsidRDefault="00FF0DE7" w:rsidP="000C50F0">
      <w:pPr>
        <w:rPr>
          <w:b/>
          <w:spacing w:val="60"/>
          <w:sz w:val="28"/>
          <w:szCs w:val="28"/>
        </w:rPr>
      </w:pPr>
    </w:p>
    <w:p w:rsidR="00016871" w:rsidRDefault="00016871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3E64DC">
        <w:rPr>
          <w:b/>
        </w:rPr>
        <w:t>101</w:t>
      </w:r>
      <w:r w:rsidR="00CF7B07" w:rsidRPr="00CF7B07">
        <w:rPr>
          <w:b/>
        </w:rPr>
        <w:t>/</w:t>
      </w:r>
      <w:r w:rsidR="002F579D">
        <w:rPr>
          <w:b/>
        </w:rPr>
        <w:t>2</w:t>
      </w:r>
      <w:r w:rsidR="000C50F0">
        <w:rPr>
          <w:b/>
        </w:rPr>
        <w:t>3</w:t>
      </w:r>
      <w:r w:rsidRPr="00CF7B07">
        <w:rPr>
          <w:b/>
        </w:rPr>
        <w:t>.</w:t>
      </w:r>
      <w:r w:rsidR="000C50F0">
        <w:rPr>
          <w:b/>
        </w:rPr>
        <w:t>1</w:t>
      </w:r>
      <w:r w:rsidR="005740B5">
        <w:rPr>
          <w:b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5740B5">
        <w:rPr>
          <w:b/>
        </w:rPr>
        <w:t>18</w:t>
      </w:r>
      <w:r w:rsidRPr="00CF7B07">
        <w:rPr>
          <w:b/>
        </w:rPr>
        <w:t>/</w:t>
      </w:r>
      <w:r w:rsidR="002F579D">
        <w:rPr>
          <w:b/>
        </w:rPr>
        <w:t>2</w:t>
      </w:r>
      <w:r w:rsidR="000C50F0">
        <w:rPr>
          <w:b/>
        </w:rPr>
        <w:t>3</w:t>
      </w:r>
      <w:r w:rsidRPr="00CF7B07">
        <w:rPr>
          <w:b/>
        </w:rPr>
        <w:t>.</w:t>
      </w:r>
      <w:r w:rsidR="000C50F0">
        <w:rPr>
          <w:b/>
        </w:rPr>
        <w:t>1</w:t>
      </w:r>
      <w:r w:rsidR="005740B5">
        <w:rPr>
          <w:b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Default="008B207E" w:rsidP="003C30D6"/>
    <w:p w:rsidR="005740B5" w:rsidRDefault="005740B5" w:rsidP="003C30D6"/>
    <w:p w:rsidR="00236BC6" w:rsidRDefault="00236BC6" w:rsidP="00236BC6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 xml:space="preserve">: </w:t>
      </w:r>
      <w:r w:rsidRPr="003E64DC">
        <w:rPr>
          <w:b/>
        </w:rPr>
        <w:t>Приемане на промени в Наредбата за определяне размера на местните данъци на територията на община Елена</w:t>
      </w:r>
    </w:p>
    <w:p w:rsidR="00236BC6" w:rsidRDefault="00236BC6" w:rsidP="00236BC6">
      <w:pPr>
        <w:jc w:val="both"/>
        <w:rPr>
          <w:b/>
        </w:rPr>
      </w:pPr>
    </w:p>
    <w:p w:rsidR="00236BC6" w:rsidRPr="00CF7B07" w:rsidRDefault="00236BC6" w:rsidP="00236BC6">
      <w:pPr>
        <w:ind w:firstLine="709"/>
        <w:jc w:val="both"/>
        <w:rPr>
          <w:b/>
        </w:rPr>
      </w:pPr>
      <w:r>
        <w:rPr>
          <w:bCs/>
        </w:rPr>
        <w:t>На основание</w:t>
      </w:r>
      <w:r>
        <w:t xml:space="preserve"> чл. 21, ал.</w:t>
      </w:r>
      <w:r w:rsidRPr="006F60AF">
        <w:t xml:space="preserve"> 1, т.23 и чл.21, ал.2 от ЗМСМА, в изпълнение на чл.1, ал.2 от ЗМДТ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236BC6" w:rsidRPr="00CF7B07" w:rsidRDefault="00236BC6" w:rsidP="00236BC6">
      <w:pPr>
        <w:pStyle w:val="BodyText"/>
        <w:spacing w:after="0"/>
        <w:rPr>
          <w:b/>
        </w:rPr>
      </w:pPr>
    </w:p>
    <w:p w:rsidR="00236BC6" w:rsidRPr="00103281" w:rsidRDefault="00236BC6" w:rsidP="00236BC6">
      <w:pPr>
        <w:jc w:val="center"/>
        <w:rPr>
          <w:b/>
          <w:spacing w:val="60"/>
        </w:rPr>
      </w:pPr>
      <w:r w:rsidRPr="00103281">
        <w:rPr>
          <w:b/>
          <w:spacing w:val="60"/>
        </w:rPr>
        <w:t>РЕШИ:</w:t>
      </w:r>
    </w:p>
    <w:p w:rsidR="00236BC6" w:rsidRPr="00CF7B07" w:rsidRDefault="00236BC6" w:rsidP="00236BC6">
      <w:pPr>
        <w:jc w:val="both"/>
      </w:pPr>
    </w:p>
    <w:p w:rsidR="00236BC6" w:rsidRDefault="00236BC6" w:rsidP="00236BC6">
      <w:pPr>
        <w:ind w:firstLine="360"/>
        <w:jc w:val="both"/>
      </w:pPr>
      <w:r w:rsidRPr="006F60AF">
        <w:t>1. Приема следните изменения в Наредбата за определяне на размера на местните данъци на територията на Община Елена</w:t>
      </w:r>
      <w:r>
        <w:t xml:space="preserve"> за </w:t>
      </w:r>
      <w:r w:rsidRPr="00FC5099">
        <w:t>2010</w:t>
      </w:r>
      <w:r>
        <w:t xml:space="preserve"> </w:t>
      </w:r>
      <w:r w:rsidRPr="00FC5099">
        <w:t>г.:</w:t>
      </w:r>
    </w:p>
    <w:p w:rsidR="00236BC6" w:rsidRDefault="00236BC6" w:rsidP="00236BC6">
      <w:pPr>
        <w:ind w:firstLine="360"/>
        <w:jc w:val="both"/>
      </w:pPr>
      <w:r>
        <w:t>1.1 В чл. 5</w:t>
      </w:r>
      <w:r w:rsidRPr="00690785">
        <w:t xml:space="preserve"> </w:t>
      </w:r>
      <w:r>
        <w:t>се създава ал.3:</w:t>
      </w:r>
    </w:p>
    <w:p w:rsidR="00236BC6" w:rsidRPr="004F552B" w:rsidRDefault="00236BC6" w:rsidP="00236BC6">
      <w:pPr>
        <w:ind w:firstLine="360"/>
        <w:jc w:val="both"/>
      </w:pPr>
      <w:r>
        <w:t>„(3) В производствата по ал. 1 служителите на общинската администрация имат правата и задълженията на органи по приходите, а в производствата по обезпечаване на данъчни задължения – на публични изпълнители.”</w:t>
      </w:r>
    </w:p>
    <w:p w:rsidR="00236BC6" w:rsidRDefault="00236BC6" w:rsidP="00236BC6">
      <w:pPr>
        <w:ind w:left="360"/>
        <w:jc w:val="both"/>
        <w:rPr>
          <w:lang w:val="ru-RU"/>
        </w:rPr>
      </w:pPr>
      <w:r w:rsidRPr="006F60AF">
        <w:rPr>
          <w:lang w:val="ru-RU"/>
        </w:rPr>
        <w:t>1.</w:t>
      </w:r>
      <w:r>
        <w:rPr>
          <w:lang w:val="ru-RU"/>
        </w:rPr>
        <w:t>2</w:t>
      </w:r>
      <w:r w:rsidRPr="006F60AF">
        <w:rPr>
          <w:lang w:val="ru-RU"/>
        </w:rPr>
        <w:t xml:space="preserve">. В чл.7, ал.4 числото </w:t>
      </w:r>
      <w:r>
        <w:rPr>
          <w:lang w:val="ru-RU"/>
        </w:rPr>
        <w:t>2520</w:t>
      </w:r>
      <w:r w:rsidRPr="006F60AF">
        <w:rPr>
          <w:lang w:val="ru-RU"/>
        </w:rPr>
        <w:t xml:space="preserve"> се заменя с </w:t>
      </w:r>
      <w:r>
        <w:rPr>
          <w:lang w:val="ru-RU"/>
        </w:rPr>
        <w:t>1680;</w:t>
      </w:r>
    </w:p>
    <w:p w:rsidR="00236BC6" w:rsidRPr="006F60AF" w:rsidRDefault="00236BC6" w:rsidP="00236BC6">
      <w:pPr>
        <w:ind w:left="360"/>
        <w:jc w:val="both"/>
        <w:rPr>
          <w:lang w:val="ru-RU"/>
        </w:rPr>
      </w:pPr>
      <w:r w:rsidRPr="006F60AF">
        <w:rPr>
          <w:lang w:val="ru-RU"/>
        </w:rPr>
        <w:t>1.</w:t>
      </w:r>
      <w:r>
        <w:rPr>
          <w:lang w:val="ru-RU"/>
        </w:rPr>
        <w:t>3</w:t>
      </w:r>
      <w:r w:rsidRPr="006F60AF">
        <w:rPr>
          <w:lang w:val="ru-RU"/>
        </w:rPr>
        <w:t xml:space="preserve">. </w:t>
      </w:r>
      <w:r w:rsidRPr="00690785">
        <w:rPr>
          <w:lang w:val="ru-RU"/>
        </w:rPr>
        <w:t>(</w:t>
      </w:r>
      <w:r>
        <w:t>В сила от 01.01.2011 год.</w:t>
      </w:r>
      <w:r w:rsidRPr="00690785">
        <w:rPr>
          <w:lang w:val="ru-RU"/>
        </w:rPr>
        <w:t>)</w:t>
      </w:r>
      <w:r w:rsidRPr="006F60AF">
        <w:rPr>
          <w:lang w:val="ru-RU"/>
        </w:rPr>
        <w:t>В чл.</w:t>
      </w:r>
      <w:r>
        <w:rPr>
          <w:lang w:val="ru-RU"/>
        </w:rPr>
        <w:t>17</w:t>
      </w:r>
      <w:r w:rsidRPr="006F60AF">
        <w:rPr>
          <w:lang w:val="ru-RU"/>
        </w:rPr>
        <w:t xml:space="preserve">, </w:t>
      </w:r>
      <w:r>
        <w:rPr>
          <w:lang w:val="ru-RU"/>
        </w:rPr>
        <w:t>ал.</w:t>
      </w:r>
      <w:r w:rsidRPr="006F60AF">
        <w:rPr>
          <w:lang w:val="ru-RU"/>
        </w:rPr>
        <w:t xml:space="preserve">1 </w:t>
      </w:r>
      <w:r>
        <w:rPr>
          <w:lang w:val="ru-RU"/>
        </w:rPr>
        <w:t xml:space="preserve">думите </w:t>
      </w:r>
      <w:r>
        <w:t>„</w:t>
      </w:r>
      <w:r>
        <w:rPr>
          <w:lang w:val="ru-RU"/>
        </w:rPr>
        <w:t>отчетната стойност</w:t>
      </w:r>
      <w:r>
        <w:t>”</w:t>
      </w:r>
      <w:r>
        <w:rPr>
          <w:lang w:val="ru-RU"/>
        </w:rPr>
        <w:t xml:space="preserve"> се заменят с </w:t>
      </w:r>
      <w:r>
        <w:t>„</w:t>
      </w:r>
      <w:r>
        <w:rPr>
          <w:lang w:val="ru-RU"/>
        </w:rPr>
        <w:t>по-високата между отчетната им стойност и данъчната оценка съгласно приложение № 2</w:t>
      </w:r>
      <w:r>
        <w:t>”</w:t>
      </w:r>
      <w:r>
        <w:rPr>
          <w:lang w:val="ru-RU"/>
        </w:rPr>
        <w:t>;</w:t>
      </w:r>
    </w:p>
    <w:p w:rsidR="00236BC6" w:rsidRDefault="00236BC6" w:rsidP="00236BC6">
      <w:pPr>
        <w:ind w:left="360"/>
        <w:jc w:val="both"/>
        <w:rPr>
          <w:lang w:val="ru-RU"/>
        </w:rPr>
      </w:pPr>
      <w:r>
        <w:rPr>
          <w:lang w:val="ru-RU"/>
        </w:rPr>
        <w:t>1.4. В чл.18 се създава ал. 3:</w:t>
      </w:r>
    </w:p>
    <w:p w:rsidR="00236BC6" w:rsidRPr="00293EF2" w:rsidRDefault="00236BC6" w:rsidP="00236BC6">
      <w:pPr>
        <w:ind w:left="360"/>
        <w:jc w:val="both"/>
      </w:pPr>
      <w:r w:rsidRPr="006F60AF">
        <w:rPr>
          <w:lang w:val="ru-RU"/>
        </w:rPr>
        <w:t xml:space="preserve"> </w:t>
      </w:r>
      <w:r>
        <w:t>„</w:t>
      </w:r>
      <w:r w:rsidRPr="00690785">
        <w:rPr>
          <w:lang w:val="ru-RU"/>
        </w:rPr>
        <w:t>(</w:t>
      </w:r>
      <w:r>
        <w:t>3</w:t>
      </w:r>
      <w:r w:rsidRPr="00690785">
        <w:rPr>
          <w:lang w:val="ru-RU"/>
        </w:rPr>
        <w:t>)</w:t>
      </w:r>
      <w:r>
        <w:t xml:space="preserve"> Алинея 2, изречение първо не се прилага за нежилищни имоти, които са собственост на предприятията или върху които им е учредено ограничено вещно право на ползване.”</w:t>
      </w:r>
    </w:p>
    <w:p w:rsidR="00236BC6" w:rsidRDefault="00236BC6" w:rsidP="00236BC6">
      <w:pPr>
        <w:ind w:left="360"/>
        <w:jc w:val="both"/>
        <w:rPr>
          <w:lang w:val="ru-RU"/>
        </w:rPr>
      </w:pPr>
      <w:r w:rsidRPr="006F60AF">
        <w:rPr>
          <w:lang w:val="ru-RU"/>
        </w:rPr>
        <w:t>1.</w:t>
      </w:r>
      <w:r>
        <w:rPr>
          <w:lang w:val="ru-RU"/>
        </w:rPr>
        <w:t>5</w:t>
      </w:r>
      <w:r w:rsidRPr="006F60AF">
        <w:rPr>
          <w:lang w:val="ru-RU"/>
        </w:rPr>
        <w:t>. В чл.</w:t>
      </w:r>
      <w:r>
        <w:rPr>
          <w:lang w:val="ru-RU"/>
        </w:rPr>
        <w:t>32 се правят следните изменения и допълнения:</w:t>
      </w:r>
    </w:p>
    <w:p w:rsidR="00236BC6" w:rsidRDefault="00236BC6" w:rsidP="00236BC6">
      <w:pPr>
        <w:ind w:left="360"/>
        <w:jc w:val="both"/>
        <w:rPr>
          <w:lang w:val="ru-RU"/>
        </w:rPr>
      </w:pPr>
      <w:r>
        <w:rPr>
          <w:lang w:val="ru-RU"/>
        </w:rPr>
        <w:t>1.5.1 Създава се нова алинея 3:</w:t>
      </w:r>
    </w:p>
    <w:p w:rsidR="00236BC6" w:rsidRDefault="00236BC6" w:rsidP="00236BC6">
      <w:pPr>
        <w:ind w:left="360"/>
        <w:jc w:val="both"/>
      </w:pPr>
      <w:r>
        <w:t>„</w:t>
      </w:r>
      <w:r w:rsidRPr="00690785">
        <w:rPr>
          <w:lang w:val="ru-RU"/>
        </w:rPr>
        <w:t>(3)</w:t>
      </w:r>
      <w:r>
        <w:t xml:space="preserve"> Данък при безвъзмездно придобиване на имущества се дължи и при придобиване на недвижими имоти и ограничени вещни права върху тях по давност„</w:t>
      </w:r>
    </w:p>
    <w:p w:rsidR="00236BC6" w:rsidRDefault="00236BC6" w:rsidP="00236BC6">
      <w:pPr>
        <w:ind w:left="360"/>
        <w:jc w:val="both"/>
      </w:pPr>
      <w:r>
        <w:t>1.5.2 Досегашните ал. 3, 4 и 5 стават съответно ал.4, 5 и 6.</w:t>
      </w:r>
    </w:p>
    <w:p w:rsidR="00236BC6" w:rsidRPr="00A43B1D" w:rsidRDefault="00236BC6" w:rsidP="00236BC6">
      <w:pPr>
        <w:ind w:left="360"/>
        <w:jc w:val="both"/>
      </w:pPr>
      <w:r>
        <w:t xml:space="preserve">1.5.3 В досегашната ал. 3 съответно нова ал.4 думите „внесени в страната като нови” се заменят с „които не са регистрирани за движение в страната” </w:t>
      </w:r>
    </w:p>
    <w:p w:rsidR="00236BC6" w:rsidRDefault="00236BC6" w:rsidP="00236BC6">
      <w:pPr>
        <w:ind w:left="360" w:firstLine="348"/>
        <w:jc w:val="both"/>
      </w:pPr>
      <w:r w:rsidRPr="006F60AF">
        <w:rPr>
          <w:lang w:val="ru-RU"/>
        </w:rPr>
        <w:t>1.</w:t>
      </w:r>
      <w:r w:rsidRPr="00690785">
        <w:t>6</w:t>
      </w:r>
      <w:r w:rsidRPr="006F60AF">
        <w:rPr>
          <w:lang w:val="ru-RU"/>
        </w:rPr>
        <w:t>. В чл.3</w:t>
      </w:r>
      <w:r w:rsidRPr="00690785">
        <w:t xml:space="preserve">4 </w:t>
      </w:r>
      <w:r>
        <w:t>накрая се поставя запетая и се добавя „а при придобиване по давност - към момента на издаване на акта, удостоверяващ правото на собственост, който подлежи на вписване”.</w:t>
      </w:r>
    </w:p>
    <w:p w:rsidR="00236BC6" w:rsidRDefault="00236BC6" w:rsidP="00236BC6">
      <w:pPr>
        <w:ind w:left="360" w:firstLine="348"/>
        <w:jc w:val="both"/>
      </w:pPr>
      <w:r>
        <w:t>1.7. В чл.35 се правят следните изменения и допълнения::</w:t>
      </w:r>
    </w:p>
    <w:p w:rsidR="00236BC6" w:rsidRDefault="00236BC6" w:rsidP="00236BC6">
      <w:pPr>
        <w:ind w:left="360" w:firstLine="348"/>
        <w:jc w:val="both"/>
      </w:pPr>
      <w:r>
        <w:lastRenderedPageBreak/>
        <w:t>1.7.1. В чл.35, ал.1 след думите „ прехвърляното имущество” се поставя запетая и се добавя „а при придобиване по давност върху оценката към момента на издаване на акта, удостоверяващ правото на собственост, който подлежи на вписване”.</w:t>
      </w:r>
    </w:p>
    <w:p w:rsidR="00236BC6" w:rsidRPr="008614F8" w:rsidRDefault="00236BC6" w:rsidP="00236BC6">
      <w:pPr>
        <w:ind w:left="360" w:firstLine="348"/>
        <w:jc w:val="both"/>
      </w:pPr>
      <w:r w:rsidRPr="008614F8">
        <w:t>1.7.2. Създава се нова буква „в”:</w:t>
      </w:r>
    </w:p>
    <w:p w:rsidR="00236BC6" w:rsidRPr="008614F8" w:rsidRDefault="00236BC6" w:rsidP="00236BC6">
      <w:pPr>
        <w:ind w:left="360" w:firstLine="348"/>
        <w:jc w:val="both"/>
      </w:pPr>
      <w:r w:rsidRPr="008614F8">
        <w:t>„(в) 3.3 на сто – при предобиване на недвижими имоти и ограничени вещни права върху тях по давност.”</w:t>
      </w:r>
      <w:r>
        <w:t xml:space="preserve"> </w:t>
      </w:r>
    </w:p>
    <w:p w:rsidR="00236BC6" w:rsidRPr="008614F8" w:rsidRDefault="00236BC6" w:rsidP="00236BC6">
      <w:pPr>
        <w:ind w:left="360" w:firstLine="348"/>
        <w:jc w:val="both"/>
      </w:pPr>
      <w:r w:rsidRPr="008614F8">
        <w:t>1.</w:t>
      </w:r>
      <w:r w:rsidRPr="008614F8">
        <w:rPr>
          <w:lang w:val="en-US"/>
        </w:rPr>
        <w:t>8</w:t>
      </w:r>
      <w:r w:rsidRPr="008614F8">
        <w:t>. В чл. 37 се създава ал.3:</w:t>
      </w:r>
    </w:p>
    <w:p w:rsidR="00236BC6" w:rsidRDefault="00236BC6" w:rsidP="00236BC6">
      <w:pPr>
        <w:ind w:left="360" w:firstLine="348"/>
        <w:jc w:val="both"/>
      </w:pPr>
      <w:r w:rsidRPr="008614F8">
        <w:t>„(3) В случаите по чл. 32 ал. 3 данъкът се заплаща към момента на издаване на</w:t>
      </w:r>
      <w:r>
        <w:t xml:space="preserve"> акта, удостоверяващ правото на собственост, който подлежи на вписване „.</w:t>
      </w:r>
    </w:p>
    <w:p w:rsidR="00236BC6" w:rsidRDefault="00236BC6" w:rsidP="00236BC6">
      <w:pPr>
        <w:ind w:left="360" w:firstLine="348"/>
        <w:jc w:val="both"/>
      </w:pPr>
      <w:r>
        <w:t>1.</w:t>
      </w:r>
      <w:r w:rsidRPr="00690785">
        <w:t>9</w:t>
      </w:r>
      <w:r>
        <w:t xml:space="preserve"> В чл. 48 се правят следните изменения и допълнения:</w:t>
      </w:r>
    </w:p>
    <w:p w:rsidR="00236BC6" w:rsidRDefault="00236BC6" w:rsidP="00236BC6">
      <w:pPr>
        <w:ind w:left="360" w:firstLine="348"/>
        <w:jc w:val="both"/>
      </w:pPr>
      <w:r>
        <w:t>1.</w:t>
      </w:r>
      <w:r w:rsidRPr="00690785">
        <w:t>9</w:t>
      </w:r>
      <w:r>
        <w:t>.1. Създава се нова ал. 6:</w:t>
      </w:r>
    </w:p>
    <w:p w:rsidR="00236BC6" w:rsidRDefault="00236BC6" w:rsidP="00236BC6">
      <w:pPr>
        <w:ind w:left="360" w:firstLine="348"/>
        <w:jc w:val="both"/>
      </w:pPr>
      <w:r>
        <w:t>„</w:t>
      </w:r>
      <w:r w:rsidRPr="00690785">
        <w:t>(6)</w:t>
      </w:r>
      <w:r>
        <w:t xml:space="preserve"> При прехвърляне на предприятието на едноличен търговец и продължаване на дейността приобретателят дължи данък от тримесечието, следващо тримесичието на прехвърлянето, а прехвърлителят – включително за тримесичието на прехвърлянето, и за дейностите, посочени в т. 1 и 2 на приложение № 4. ”</w:t>
      </w:r>
    </w:p>
    <w:p w:rsidR="00236BC6" w:rsidRDefault="00236BC6" w:rsidP="00236BC6">
      <w:pPr>
        <w:ind w:left="360" w:firstLine="348"/>
        <w:jc w:val="both"/>
      </w:pPr>
      <w:r>
        <w:t>1.</w:t>
      </w:r>
      <w:r w:rsidRPr="00690785">
        <w:t>9</w:t>
      </w:r>
      <w:r>
        <w:t>.2. Досегашната ал.6 става ал.7.</w:t>
      </w:r>
    </w:p>
    <w:p w:rsidR="00236BC6" w:rsidRDefault="00236BC6" w:rsidP="00236BC6">
      <w:pPr>
        <w:ind w:left="360" w:firstLine="348"/>
        <w:jc w:val="both"/>
      </w:pPr>
      <w:r>
        <w:t>1.</w:t>
      </w:r>
      <w:r w:rsidRPr="00690785">
        <w:t>10</w:t>
      </w:r>
      <w:r>
        <w:t>. В чл.50, ал.3 се създава изречение второ: „При прехвърляне на предприятието на едноличен търговец декларация се подава и от прехвърлителя, и от приобретателя в 7-дневен срок от датата на прехвърлянето.”</w:t>
      </w:r>
    </w:p>
    <w:p w:rsidR="00236BC6" w:rsidRDefault="00236BC6" w:rsidP="00236BC6">
      <w:pPr>
        <w:ind w:left="360" w:firstLine="348"/>
        <w:jc w:val="both"/>
      </w:pPr>
      <w:r>
        <w:t>1.1</w:t>
      </w:r>
      <w:r w:rsidRPr="00690785">
        <w:t>1</w:t>
      </w:r>
      <w:r>
        <w:t>. В чл. 51 се създава ал.3:</w:t>
      </w:r>
    </w:p>
    <w:p w:rsidR="00236BC6" w:rsidRPr="00860257" w:rsidRDefault="00236BC6" w:rsidP="00236BC6">
      <w:pPr>
        <w:ind w:left="360" w:firstLine="348"/>
        <w:jc w:val="both"/>
      </w:pPr>
      <w:r>
        <w:t>„</w:t>
      </w:r>
      <w:r w:rsidRPr="00690785">
        <w:t xml:space="preserve">(3) </w:t>
      </w:r>
      <w:r>
        <w:t>Приема се, че дейността не се извършва от постоянно място, когато промяната през годината на местонахождението на обекта, от който се извършва дейността, води до промяна в размера на данъка.”</w:t>
      </w:r>
    </w:p>
    <w:p w:rsidR="00236BC6" w:rsidRPr="006F60AF" w:rsidRDefault="00236BC6" w:rsidP="00236BC6">
      <w:pPr>
        <w:ind w:firstLine="360"/>
        <w:jc w:val="both"/>
      </w:pPr>
      <w:r w:rsidRPr="006F60AF">
        <w:rPr>
          <w:lang w:val="ru-RU"/>
        </w:rPr>
        <w:t xml:space="preserve">Създава се нов параграф ( </w:t>
      </w:r>
      <w:r w:rsidRPr="006F60AF">
        <w:t>§</w:t>
      </w:r>
      <w:r w:rsidRPr="006F60AF">
        <w:rPr>
          <w:lang w:val="ru-RU"/>
        </w:rPr>
        <w:t xml:space="preserve"> ) 2</w:t>
      </w:r>
      <w:r>
        <w:rPr>
          <w:lang w:val="ru-RU"/>
        </w:rPr>
        <w:t>Б</w:t>
      </w:r>
      <w:r w:rsidRPr="006F60AF">
        <w:rPr>
          <w:lang w:val="ru-RU"/>
        </w:rPr>
        <w:t xml:space="preserve"> </w:t>
      </w:r>
      <w:r w:rsidRPr="006F60AF">
        <w:t>в ПЗР</w:t>
      </w:r>
      <w:r>
        <w:t>:</w:t>
      </w:r>
    </w:p>
    <w:p w:rsidR="00236BC6" w:rsidRDefault="00236BC6" w:rsidP="00236BC6">
      <w:pPr>
        <w:ind w:left="360" w:firstLine="348"/>
        <w:jc w:val="both"/>
        <w:rPr>
          <w:lang w:val="en-US"/>
        </w:rPr>
      </w:pPr>
      <w:r w:rsidRPr="006F60AF">
        <w:t>§2</w:t>
      </w:r>
      <w:r>
        <w:t>Б. З</w:t>
      </w:r>
      <w:r w:rsidRPr="006F60AF">
        <w:t>а 20</w:t>
      </w:r>
      <w:r>
        <w:t>10</w:t>
      </w:r>
      <w:r w:rsidRPr="006F60AF">
        <w:t xml:space="preserve"> год. първата вноска по чл.28, ал.1 се внася в срок от 01 март до 30 април</w:t>
      </w:r>
      <w:r>
        <w:t>.На предплатилите пълния размер на данъка в този срок се прави отстъпка 5 на сто.</w:t>
      </w:r>
    </w:p>
    <w:p w:rsidR="00310A47" w:rsidRDefault="00310A47" w:rsidP="00FF0DE7">
      <w:pPr>
        <w:jc w:val="both"/>
      </w:pPr>
    </w:p>
    <w:p w:rsidR="005740B5" w:rsidRDefault="005740B5" w:rsidP="00FF0DE7">
      <w:pPr>
        <w:jc w:val="both"/>
      </w:pPr>
    </w:p>
    <w:p w:rsidR="005740B5" w:rsidRPr="00CF7B07" w:rsidRDefault="005740B5" w:rsidP="00FF0DE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236BC6" w:rsidRDefault="00CF7B07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236BC6" w:rsidSect="003E64DC"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16871"/>
    <w:rsid w:val="00025CC0"/>
    <w:rsid w:val="000C50F0"/>
    <w:rsid w:val="001A05F1"/>
    <w:rsid w:val="001C7299"/>
    <w:rsid w:val="00236BC6"/>
    <w:rsid w:val="002A1787"/>
    <w:rsid w:val="002A17F8"/>
    <w:rsid w:val="002F579D"/>
    <w:rsid w:val="00310A47"/>
    <w:rsid w:val="003210A6"/>
    <w:rsid w:val="00321D67"/>
    <w:rsid w:val="003C30D6"/>
    <w:rsid w:val="003E64DC"/>
    <w:rsid w:val="00491D06"/>
    <w:rsid w:val="004A18BA"/>
    <w:rsid w:val="0051775A"/>
    <w:rsid w:val="00517D00"/>
    <w:rsid w:val="005740B5"/>
    <w:rsid w:val="005B17E3"/>
    <w:rsid w:val="00623218"/>
    <w:rsid w:val="00636B2E"/>
    <w:rsid w:val="00674CD2"/>
    <w:rsid w:val="007D215A"/>
    <w:rsid w:val="008006D3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BF17E7"/>
    <w:rsid w:val="00C27CC4"/>
    <w:rsid w:val="00C67D72"/>
    <w:rsid w:val="00C9207B"/>
    <w:rsid w:val="00CF7B07"/>
    <w:rsid w:val="00DC1324"/>
    <w:rsid w:val="00E513D9"/>
    <w:rsid w:val="00EA6628"/>
    <w:rsid w:val="00EB32DB"/>
    <w:rsid w:val="00F15E29"/>
    <w:rsid w:val="00F4198B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paragraph" w:styleId="Heading9">
    <w:name w:val="heading 9"/>
    <w:basedOn w:val="Normal"/>
    <w:next w:val="Normal"/>
    <w:qFormat/>
    <w:rsid w:val="005740B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link w:val="DefaultParagraphFont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5740B5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5740B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2010-01-04T07:49:00Z</cp:lastPrinted>
  <dcterms:created xsi:type="dcterms:W3CDTF">2010-01-10T16:24:00Z</dcterms:created>
  <dcterms:modified xsi:type="dcterms:W3CDTF">2010-01-10T16:24:00Z</dcterms:modified>
</cp:coreProperties>
</file>