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3F" w:rsidRDefault="001F393F" w:rsidP="001F393F">
      <w:pPr>
        <w:jc w:val="center"/>
        <w:rPr>
          <w:b/>
          <w:sz w:val="72"/>
          <w:szCs w:val="72"/>
        </w:rPr>
      </w:pPr>
      <w:bookmarkStart w:id="0" w:name="_GoBack"/>
      <w:bookmarkEnd w:id="0"/>
    </w:p>
    <w:p w:rsidR="001F393F" w:rsidRDefault="001F393F" w:rsidP="001F393F">
      <w:pPr>
        <w:jc w:val="center"/>
        <w:rPr>
          <w:b/>
          <w:sz w:val="72"/>
          <w:szCs w:val="72"/>
        </w:rPr>
      </w:pPr>
    </w:p>
    <w:p w:rsidR="001F393F" w:rsidRDefault="001F393F" w:rsidP="001F393F">
      <w:pPr>
        <w:jc w:val="center"/>
        <w:rPr>
          <w:b/>
          <w:sz w:val="72"/>
          <w:szCs w:val="72"/>
        </w:rPr>
      </w:pPr>
    </w:p>
    <w:p w:rsidR="001F393F" w:rsidRDefault="001F393F" w:rsidP="001F393F">
      <w:pPr>
        <w:jc w:val="center"/>
        <w:rPr>
          <w:b/>
          <w:sz w:val="72"/>
          <w:szCs w:val="72"/>
        </w:rPr>
      </w:pPr>
    </w:p>
    <w:p w:rsidR="001F393F" w:rsidRPr="00371152" w:rsidRDefault="008C0CD4" w:rsidP="001F393F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ПРОГРАМ</w:t>
      </w:r>
      <w:r w:rsidR="001F393F">
        <w:rPr>
          <w:b/>
          <w:sz w:val="72"/>
          <w:szCs w:val="72"/>
        </w:rPr>
        <w:t>А</w:t>
      </w:r>
    </w:p>
    <w:p w:rsidR="001F393F" w:rsidRPr="004716CE" w:rsidRDefault="001F393F" w:rsidP="001F393F">
      <w:pPr>
        <w:jc w:val="center"/>
        <w:rPr>
          <w:sz w:val="32"/>
          <w:szCs w:val="32"/>
        </w:rPr>
      </w:pPr>
    </w:p>
    <w:p w:rsidR="001F393F" w:rsidRPr="004716CE" w:rsidRDefault="001F393F" w:rsidP="001F393F">
      <w:pPr>
        <w:jc w:val="center"/>
        <w:rPr>
          <w:sz w:val="32"/>
          <w:szCs w:val="32"/>
        </w:rPr>
      </w:pPr>
    </w:p>
    <w:p w:rsidR="001F393F" w:rsidRPr="004716CE" w:rsidRDefault="001F393F" w:rsidP="001F393F">
      <w:pPr>
        <w:jc w:val="center"/>
        <w:rPr>
          <w:sz w:val="32"/>
          <w:szCs w:val="32"/>
        </w:rPr>
      </w:pPr>
    </w:p>
    <w:p w:rsidR="001F393F" w:rsidRPr="00036EF6" w:rsidRDefault="001F393F" w:rsidP="001F393F">
      <w:pPr>
        <w:spacing w:line="360" w:lineRule="auto"/>
        <w:jc w:val="center"/>
        <w:rPr>
          <w:b/>
          <w:sz w:val="32"/>
          <w:szCs w:val="32"/>
          <w:lang w:val="ru-RU"/>
        </w:rPr>
      </w:pPr>
      <w:r w:rsidRPr="004716CE">
        <w:rPr>
          <w:b/>
          <w:sz w:val="32"/>
          <w:szCs w:val="32"/>
        </w:rPr>
        <w:t>ЗА</w:t>
      </w:r>
      <w:r w:rsidR="008C0CD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УПРАВЛЕНИЕ И РАЗПОРЕЖДАНЕ</w:t>
      </w:r>
    </w:p>
    <w:p w:rsidR="001F393F" w:rsidRDefault="001F393F" w:rsidP="001F393F">
      <w:pPr>
        <w:spacing w:line="360" w:lineRule="auto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С ИМОТИТЕ –</w:t>
      </w:r>
      <w:r w:rsidRPr="004716CE">
        <w:rPr>
          <w:b/>
          <w:sz w:val="32"/>
          <w:szCs w:val="32"/>
        </w:rPr>
        <w:t xml:space="preserve"> ОБЩИНСКА</w:t>
      </w:r>
      <w:r>
        <w:rPr>
          <w:b/>
          <w:sz w:val="32"/>
          <w:szCs w:val="32"/>
        </w:rPr>
        <w:t xml:space="preserve"> </w:t>
      </w:r>
      <w:r w:rsidRPr="004716CE">
        <w:rPr>
          <w:b/>
          <w:sz w:val="32"/>
          <w:szCs w:val="32"/>
        </w:rPr>
        <w:t>СОБСТВЕНОСТ</w:t>
      </w:r>
      <w:r>
        <w:rPr>
          <w:b/>
          <w:sz w:val="32"/>
          <w:szCs w:val="32"/>
        </w:rPr>
        <w:t xml:space="preserve"> В ОБЩИНА ЕЛЕНА ПРЕЗ</w:t>
      </w:r>
      <w:r w:rsidR="008C0CD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</w:t>
      </w:r>
      <w:r>
        <w:rPr>
          <w:b/>
          <w:sz w:val="32"/>
          <w:szCs w:val="32"/>
          <w:lang w:val="en-US"/>
        </w:rPr>
        <w:t>1</w:t>
      </w:r>
      <w:r>
        <w:rPr>
          <w:b/>
          <w:sz w:val="32"/>
          <w:szCs w:val="32"/>
        </w:rPr>
        <w:t>1 г</w:t>
      </w:r>
      <w:r w:rsidRPr="00036EF6">
        <w:rPr>
          <w:b/>
          <w:sz w:val="32"/>
          <w:szCs w:val="32"/>
          <w:lang w:val="ru-RU"/>
        </w:rPr>
        <w:t>.</w:t>
      </w:r>
    </w:p>
    <w:p w:rsidR="001F393F" w:rsidRDefault="001F393F" w:rsidP="001F393F">
      <w:pPr>
        <w:spacing w:line="360" w:lineRule="auto"/>
        <w:jc w:val="center"/>
        <w:rPr>
          <w:i/>
          <w:sz w:val="26"/>
          <w:szCs w:val="26"/>
          <w:lang w:val="ru-RU"/>
        </w:rPr>
      </w:pPr>
    </w:p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/>
    <w:p w:rsidR="001F393F" w:rsidRDefault="001F393F" w:rsidP="001F393F">
      <w:pPr>
        <w:spacing w:after="120"/>
        <w:jc w:val="center"/>
        <w:rPr>
          <w:b/>
          <w:sz w:val="26"/>
          <w:szCs w:val="26"/>
        </w:rPr>
      </w:pPr>
    </w:p>
    <w:p w:rsidR="001F393F" w:rsidRDefault="001F393F" w:rsidP="001F393F">
      <w:pPr>
        <w:spacing w:after="120"/>
        <w:jc w:val="center"/>
        <w:rPr>
          <w:b/>
          <w:sz w:val="26"/>
          <w:szCs w:val="26"/>
        </w:rPr>
      </w:pPr>
    </w:p>
    <w:p w:rsidR="001F393F" w:rsidRDefault="001F393F" w:rsidP="001F393F">
      <w:pPr>
        <w:spacing w:after="120"/>
        <w:jc w:val="center"/>
        <w:rPr>
          <w:b/>
          <w:sz w:val="26"/>
          <w:szCs w:val="26"/>
        </w:rPr>
      </w:pPr>
    </w:p>
    <w:p w:rsidR="001F393F" w:rsidRDefault="001F393F" w:rsidP="001F393F">
      <w:pPr>
        <w:spacing w:after="120"/>
        <w:jc w:val="center"/>
        <w:rPr>
          <w:b/>
          <w:sz w:val="26"/>
          <w:szCs w:val="26"/>
        </w:rPr>
      </w:pPr>
    </w:p>
    <w:p w:rsidR="008C0CD4" w:rsidRDefault="008C0CD4" w:rsidP="001F393F">
      <w:pPr>
        <w:spacing w:after="120"/>
        <w:jc w:val="center"/>
        <w:rPr>
          <w:b/>
          <w:sz w:val="26"/>
          <w:szCs w:val="26"/>
        </w:rPr>
      </w:pPr>
    </w:p>
    <w:p w:rsidR="001F393F" w:rsidRPr="00036EF6" w:rsidRDefault="001F393F" w:rsidP="001F393F">
      <w:pPr>
        <w:spacing w:after="120"/>
        <w:jc w:val="center"/>
        <w:rPr>
          <w:b/>
          <w:sz w:val="26"/>
          <w:szCs w:val="26"/>
          <w:lang w:val="ru-RU"/>
        </w:rPr>
      </w:pPr>
      <w:r w:rsidRPr="00F0189C">
        <w:rPr>
          <w:b/>
          <w:sz w:val="26"/>
          <w:szCs w:val="26"/>
        </w:rPr>
        <w:t>І.</w:t>
      </w:r>
      <w:r w:rsidR="008C0CD4">
        <w:rPr>
          <w:b/>
          <w:sz w:val="26"/>
          <w:szCs w:val="26"/>
        </w:rPr>
        <w:t xml:space="preserve"> </w:t>
      </w:r>
      <w:r w:rsidRPr="00F0189C">
        <w:rPr>
          <w:b/>
          <w:sz w:val="26"/>
          <w:szCs w:val="26"/>
        </w:rPr>
        <w:t>ОБЩИ</w:t>
      </w:r>
      <w:r w:rsidR="008C0CD4">
        <w:rPr>
          <w:b/>
          <w:sz w:val="26"/>
          <w:szCs w:val="26"/>
        </w:rPr>
        <w:t xml:space="preserve"> </w:t>
      </w:r>
      <w:r w:rsidRPr="00F0189C">
        <w:rPr>
          <w:b/>
          <w:sz w:val="26"/>
          <w:szCs w:val="26"/>
        </w:rPr>
        <w:t>ПОЛОЖЕНИЯ</w:t>
      </w:r>
      <w:r w:rsidRPr="00036EF6">
        <w:rPr>
          <w:b/>
          <w:sz w:val="26"/>
          <w:szCs w:val="26"/>
          <w:lang w:val="ru-RU"/>
        </w:rPr>
        <w:t>.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sz w:val="26"/>
          <w:szCs w:val="26"/>
        </w:rPr>
        <w:t xml:space="preserve">На основание разпоредбата на чл.8 ал.9 от Закона за общинската собственост, чл.4 ал.2, ал.3 и ал.4 от Наредбата реда за придобиване, управление и разпореждане с общинско имущество на общински съвет Елена, следва да се приеме годишна програма за управление и разпореждане с </w:t>
      </w:r>
      <w:r w:rsidR="008C0CD4">
        <w:rPr>
          <w:sz w:val="26"/>
          <w:szCs w:val="26"/>
        </w:rPr>
        <w:t>имотите – общинска собственост.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sz w:val="26"/>
          <w:szCs w:val="26"/>
        </w:rPr>
        <w:t>Съгласно чл</w:t>
      </w:r>
      <w:r>
        <w:rPr>
          <w:sz w:val="26"/>
          <w:szCs w:val="26"/>
        </w:rPr>
        <w:t>.</w:t>
      </w:r>
      <w:r w:rsidRPr="00F977D1">
        <w:rPr>
          <w:sz w:val="26"/>
          <w:szCs w:val="26"/>
        </w:rPr>
        <w:t xml:space="preserve"> 4., ал. 1 от НРПУРОИ Програмата съдържа: </w:t>
      </w:r>
    </w:p>
    <w:p w:rsidR="008C0CD4" w:rsidRDefault="001F393F" w:rsidP="008C0CD4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</w:t>
      </w:r>
      <w:r w:rsidRPr="00F977D1">
        <w:rPr>
          <w:sz w:val="26"/>
          <w:szCs w:val="26"/>
        </w:rPr>
        <w:t xml:space="preserve">Прогноза за очакваните приходи и необходимите разходи, свързани с придобиването, управлението и разпореждането </w:t>
      </w:r>
      <w:r w:rsidR="008C0CD4">
        <w:rPr>
          <w:sz w:val="26"/>
          <w:szCs w:val="26"/>
        </w:rPr>
        <w:t>с имоти – общинска собственост;</w:t>
      </w:r>
    </w:p>
    <w:p w:rsidR="001F393F" w:rsidRPr="00F977D1" w:rsidRDefault="001F393F" w:rsidP="008C0CD4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</w:t>
      </w:r>
      <w:r w:rsidRPr="00F977D1">
        <w:rPr>
          <w:sz w:val="26"/>
          <w:szCs w:val="26"/>
        </w:rPr>
        <w:t>Описание на имотите, които община Елена има намерение да предложи за предоставяне под наем, за продажба, за учредяване на ограничени вещни права и</w:t>
      </w:r>
      <w:r w:rsidR="008C0CD4">
        <w:rPr>
          <w:sz w:val="26"/>
          <w:szCs w:val="26"/>
        </w:rPr>
        <w:t>ли за предоставяне на концесия;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</w:t>
      </w:r>
      <w:r w:rsidRPr="00F977D1">
        <w:rPr>
          <w:sz w:val="26"/>
          <w:szCs w:val="26"/>
        </w:rPr>
        <w:t>Описание на имотите, които община Елена има намерение да придобие в собственост и сп</w:t>
      </w:r>
      <w:r w:rsidR="008C0CD4">
        <w:rPr>
          <w:sz w:val="26"/>
          <w:szCs w:val="26"/>
        </w:rPr>
        <w:t>особите за тяхното придобиване;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</w:t>
      </w:r>
      <w:r w:rsidRPr="00F977D1">
        <w:rPr>
          <w:sz w:val="26"/>
          <w:szCs w:val="26"/>
        </w:rPr>
        <w:t>Други данни,</w:t>
      </w:r>
      <w:r w:rsidR="008C0CD4">
        <w:rPr>
          <w:sz w:val="26"/>
          <w:szCs w:val="26"/>
        </w:rPr>
        <w:t xml:space="preserve"> определени от общинския съвет.</w:t>
      </w:r>
    </w:p>
    <w:p w:rsidR="001F393F" w:rsidRDefault="001F393F" w:rsidP="001F393F">
      <w:pPr>
        <w:jc w:val="center"/>
        <w:rPr>
          <w:b/>
          <w:sz w:val="26"/>
          <w:szCs w:val="26"/>
        </w:rPr>
      </w:pPr>
    </w:p>
    <w:p w:rsidR="001F393F" w:rsidRDefault="001F393F" w:rsidP="001F393F">
      <w:pPr>
        <w:jc w:val="center"/>
        <w:rPr>
          <w:b/>
          <w:caps/>
          <w:sz w:val="26"/>
          <w:szCs w:val="26"/>
        </w:rPr>
      </w:pPr>
      <w:r w:rsidRPr="009B5DB8">
        <w:rPr>
          <w:b/>
          <w:sz w:val="26"/>
          <w:szCs w:val="26"/>
          <w:lang w:val="en-US"/>
        </w:rPr>
        <w:t>II</w:t>
      </w:r>
      <w:r w:rsidRPr="009B5DB8">
        <w:rPr>
          <w:b/>
          <w:sz w:val="26"/>
          <w:szCs w:val="26"/>
        </w:rPr>
        <w:t xml:space="preserve">. </w:t>
      </w:r>
      <w:r w:rsidRPr="009B5DB8">
        <w:rPr>
          <w:b/>
          <w:caps/>
          <w:sz w:val="26"/>
          <w:szCs w:val="26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p w:rsidR="001F393F" w:rsidRPr="00684474" w:rsidRDefault="001F393F" w:rsidP="001F393F">
      <w:pPr>
        <w:rPr>
          <w:b/>
          <w:caps/>
          <w:sz w:val="26"/>
          <w:szCs w:val="26"/>
        </w:rPr>
      </w:pPr>
    </w:p>
    <w:p w:rsidR="001F393F" w:rsidRDefault="001F393F" w:rsidP="001F393F">
      <w:pPr>
        <w:ind w:firstLine="706"/>
        <w:jc w:val="both"/>
        <w:rPr>
          <w:sz w:val="26"/>
          <w:szCs w:val="26"/>
        </w:rPr>
      </w:pPr>
    </w:p>
    <w:p w:rsidR="008C0CD4" w:rsidRDefault="008C0CD4" w:rsidP="001F393F">
      <w:pPr>
        <w:ind w:firstLine="706"/>
        <w:jc w:val="both"/>
        <w:rPr>
          <w:sz w:val="26"/>
          <w:szCs w:val="26"/>
        </w:rPr>
      </w:pP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7082"/>
        <w:gridCol w:w="1440"/>
      </w:tblGrid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№</w:t>
            </w:r>
          </w:p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по ред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</w:p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Вид дейност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Прогнозен резултат в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  <w:vAlign w:val="bottom"/>
          </w:tcPr>
          <w:p w:rsidR="001F393F" w:rsidRPr="006241EE" w:rsidRDefault="001F393F" w:rsidP="006241EE">
            <w:pPr>
              <w:jc w:val="center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caps/>
                <w:sz w:val="26"/>
                <w:szCs w:val="26"/>
              </w:rPr>
              <w:t>очаквани приходи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  <w:vAlign w:val="bottom"/>
          </w:tcPr>
          <w:p w:rsidR="001F393F" w:rsidRPr="006241EE" w:rsidRDefault="001F393F" w:rsidP="006241EE">
            <w:pPr>
              <w:jc w:val="both"/>
              <w:rPr>
                <w:b/>
                <w:i/>
                <w:smallCaps/>
                <w:sz w:val="26"/>
                <w:szCs w:val="26"/>
              </w:rPr>
            </w:pPr>
            <w:r w:rsidRPr="006241EE">
              <w:rPr>
                <w:b/>
                <w:i/>
                <w:smallCaps/>
                <w:sz w:val="26"/>
                <w:szCs w:val="26"/>
              </w:rPr>
              <w:t>А. От управление на имоти-общинска собственост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Отдаване под наем на помещения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28 500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Приходи от концесия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8C0CD4" w:rsidP="006241EE">
            <w:pPr>
              <w:jc w:val="center"/>
              <w:rPr>
                <w:sz w:val="26"/>
                <w:szCs w:val="26"/>
                <w:lang w:val="ru-RU"/>
              </w:rPr>
            </w:pPr>
            <w:r w:rsidRPr="006241EE">
              <w:rPr>
                <w:sz w:val="26"/>
                <w:szCs w:val="26"/>
                <w:lang w:val="ru-RU"/>
              </w:rPr>
              <w:t xml:space="preserve"> </w:t>
            </w:r>
            <w:r w:rsidR="001F393F" w:rsidRPr="006241EE">
              <w:rPr>
                <w:sz w:val="26"/>
                <w:szCs w:val="26"/>
                <w:lang w:val="ru-RU"/>
              </w:rPr>
              <w:t>1212 лв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Отдаване на заети общински терени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lang w:val="ru-RU"/>
              </w:rPr>
            </w:pPr>
            <w:r w:rsidRPr="006241EE">
              <w:rPr>
                <w:sz w:val="26"/>
                <w:szCs w:val="26"/>
                <w:lang w:val="ru-RU"/>
              </w:rPr>
              <w:t>10 000лв.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4.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Отдаване под наем на жилища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8C0CD4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</w:t>
            </w:r>
            <w:r w:rsidR="001F393F" w:rsidRPr="006241EE">
              <w:rPr>
                <w:sz w:val="26"/>
                <w:szCs w:val="26"/>
              </w:rPr>
              <w:t>6400лв.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5.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Отдаване под наем на земеделски земи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highlight w:val="yellow"/>
              </w:rPr>
            </w:pPr>
            <w:r w:rsidRPr="006241EE">
              <w:rPr>
                <w:sz w:val="26"/>
                <w:szCs w:val="26"/>
              </w:rPr>
              <w:t>2200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6.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Приходи от продажба на тръжна документация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3400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Всичко от управление на имоти-общинска собственост</w:t>
            </w:r>
            <w:r w:rsidRPr="006241EE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51 712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mallCaps/>
                <w:sz w:val="26"/>
                <w:szCs w:val="26"/>
              </w:rPr>
            </w:pPr>
            <w:r w:rsidRPr="006241EE">
              <w:rPr>
                <w:b/>
                <w:i/>
                <w:smallCaps/>
                <w:sz w:val="26"/>
                <w:szCs w:val="26"/>
              </w:rPr>
              <w:t>Б. От разпореждане с имоти-общинска собственост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b/>
                <w:sz w:val="26"/>
                <w:szCs w:val="26"/>
              </w:rPr>
            </w:pPr>
            <w:r w:rsidRPr="006241EE">
              <w:rPr>
                <w:b/>
                <w:sz w:val="26"/>
                <w:szCs w:val="26"/>
              </w:rPr>
              <w:t xml:space="preserve">Продажба на имоти-общинска собственост в т.ч .: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</w:rPr>
            </w:pPr>
            <w:r w:rsidRPr="006241EE">
              <w:rPr>
                <w:b/>
                <w:sz w:val="26"/>
                <w:szCs w:val="26"/>
              </w:rPr>
              <w:t>70000</w:t>
            </w:r>
            <w:r w:rsidRPr="006241EE">
              <w:rPr>
                <w:sz w:val="26"/>
                <w:szCs w:val="26"/>
              </w:rPr>
              <w:t xml:space="preserve"> </w:t>
            </w:r>
            <w:r w:rsidRPr="006241EE">
              <w:rPr>
                <w:b/>
                <w:sz w:val="26"/>
                <w:szCs w:val="26"/>
              </w:rPr>
              <w:t>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1.1.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Продажба сгради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8C0CD4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</w:t>
            </w:r>
            <w:r w:rsidR="001F393F" w:rsidRPr="006241EE">
              <w:rPr>
                <w:sz w:val="26"/>
                <w:szCs w:val="26"/>
              </w:rPr>
              <w:t>28000лв.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1.2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Продажба земя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8C0CD4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</w:t>
            </w:r>
            <w:r w:rsidR="001F393F" w:rsidRPr="006241EE">
              <w:rPr>
                <w:sz w:val="26"/>
                <w:szCs w:val="26"/>
              </w:rPr>
              <w:t>42000лв.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b/>
                <w:sz w:val="26"/>
                <w:szCs w:val="26"/>
              </w:rPr>
            </w:pPr>
            <w:r w:rsidRPr="006241EE">
              <w:rPr>
                <w:b/>
                <w:sz w:val="26"/>
                <w:szCs w:val="26"/>
              </w:rPr>
              <w:t>Продажба земеделски земи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8C0CD4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b/>
                <w:sz w:val="26"/>
                <w:szCs w:val="26"/>
              </w:rPr>
              <w:t xml:space="preserve"> </w:t>
            </w:r>
            <w:r w:rsidR="001F393F" w:rsidRPr="006241EE">
              <w:rPr>
                <w:b/>
                <w:sz w:val="26"/>
                <w:szCs w:val="26"/>
              </w:rPr>
              <w:t>2770 лв</w:t>
            </w:r>
            <w:r w:rsidR="001F393F" w:rsidRPr="006241EE">
              <w:rPr>
                <w:sz w:val="26"/>
                <w:szCs w:val="26"/>
              </w:rPr>
              <w:t>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b/>
                <w:sz w:val="26"/>
                <w:szCs w:val="26"/>
                <w:highlight w:val="yellow"/>
              </w:rPr>
            </w:pPr>
            <w:r w:rsidRPr="006241EE">
              <w:rPr>
                <w:b/>
                <w:sz w:val="26"/>
                <w:szCs w:val="26"/>
              </w:rPr>
              <w:t>Ползване на дървесина от общински горски фонд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highlight w:val="yellow"/>
              </w:rPr>
            </w:pPr>
            <w:r w:rsidRPr="006241EE">
              <w:rPr>
                <w:sz w:val="26"/>
                <w:szCs w:val="26"/>
              </w:rPr>
              <w:t>49000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3.1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по договор ЕТ „Кършев – Калин</w:t>
            </w:r>
            <w:r w:rsidR="008C0CD4" w:rsidRPr="006241EE">
              <w:rPr>
                <w:sz w:val="26"/>
                <w:szCs w:val="26"/>
              </w:rPr>
              <w:t xml:space="preserve"> </w:t>
            </w:r>
            <w:r w:rsidRPr="006241EE">
              <w:rPr>
                <w:sz w:val="26"/>
                <w:szCs w:val="26"/>
              </w:rPr>
              <w:t>Георгиев”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highlight w:val="yellow"/>
              </w:rPr>
            </w:pPr>
            <w:r w:rsidRPr="006241EE">
              <w:rPr>
                <w:sz w:val="26"/>
                <w:szCs w:val="26"/>
              </w:rPr>
              <w:t>15000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3.2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по договор „Чумерна 2003” ЕООД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highlight w:val="yellow"/>
              </w:rPr>
            </w:pPr>
            <w:r w:rsidRPr="006241EE">
              <w:rPr>
                <w:sz w:val="26"/>
                <w:szCs w:val="26"/>
              </w:rPr>
              <w:t>25000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3.3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местно население самостоятелен добив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sz w:val="26"/>
                <w:szCs w:val="26"/>
                <w:highlight w:val="yellow"/>
              </w:rPr>
            </w:pPr>
            <w:r w:rsidRPr="006241EE">
              <w:rPr>
                <w:sz w:val="26"/>
                <w:szCs w:val="26"/>
              </w:rPr>
              <w:t>9000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Всичко от разпореждане с имоти-общинска собственост</w:t>
            </w:r>
            <w:r w:rsidRPr="006241EE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121770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1F393F">
            <w:pPr>
              <w:rPr>
                <w:b/>
                <w:i/>
                <w:smallCaps/>
                <w:sz w:val="26"/>
                <w:szCs w:val="26"/>
              </w:rPr>
            </w:pPr>
            <w:r w:rsidRPr="006241EE">
              <w:rPr>
                <w:b/>
                <w:i/>
                <w:smallCaps/>
                <w:sz w:val="26"/>
                <w:szCs w:val="26"/>
              </w:rPr>
              <w:t>Всичко приходи</w:t>
            </w:r>
            <w:r w:rsidR="008C0CD4" w:rsidRPr="006241EE">
              <w:rPr>
                <w:b/>
                <w:i/>
                <w:smallCaps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b/>
                <w:i/>
                <w:sz w:val="26"/>
                <w:szCs w:val="26"/>
                <w:highlight w:val="yellow"/>
              </w:rPr>
            </w:pPr>
            <w:r w:rsidRPr="006241EE">
              <w:rPr>
                <w:b/>
                <w:i/>
                <w:sz w:val="26"/>
                <w:szCs w:val="26"/>
              </w:rPr>
              <w:t>173482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b/>
                <w:caps/>
                <w:sz w:val="26"/>
                <w:szCs w:val="26"/>
              </w:rPr>
              <w:t>НЕОБХОДИМИ РАЗХОДИ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 технически дейности (скици, разделяне или обединяване на имоти, заснемане на имоти, и др.)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За оценки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 предконцесионни проучвания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4.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 обявления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5.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Услуга маркиране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12000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6.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Добив на дървесина за ветераните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3000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7.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Добив на дърва за военноинвалидите и военнопострадалите 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 660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8.</w:t>
            </w: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Изготвяне на ЛУП за ОГФ и комплект карти на проектираните сечи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15 000 лв.</w:t>
            </w:r>
          </w:p>
        </w:tc>
      </w:tr>
      <w:tr w:rsidR="001F393F" w:rsidRPr="006241EE" w:rsidTr="006241EE">
        <w:tc>
          <w:tcPr>
            <w:tcW w:w="658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82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b/>
                <w:i/>
                <w:smallCaps/>
                <w:sz w:val="26"/>
                <w:szCs w:val="26"/>
              </w:rPr>
              <w:t>Всичко разходи</w:t>
            </w:r>
          </w:p>
        </w:tc>
        <w:tc>
          <w:tcPr>
            <w:tcW w:w="1440" w:type="dxa"/>
            <w:shd w:val="clear" w:color="auto" w:fill="auto"/>
          </w:tcPr>
          <w:p w:rsidR="001F393F" w:rsidRPr="006241EE" w:rsidRDefault="001F393F" w:rsidP="006241EE">
            <w:pPr>
              <w:jc w:val="right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39660 лв.</w:t>
            </w:r>
          </w:p>
        </w:tc>
      </w:tr>
    </w:tbl>
    <w:p w:rsidR="001F393F" w:rsidRDefault="001F393F" w:rsidP="001F393F">
      <w:pPr>
        <w:jc w:val="center"/>
        <w:rPr>
          <w:b/>
          <w:sz w:val="26"/>
          <w:szCs w:val="26"/>
        </w:rPr>
      </w:pPr>
    </w:p>
    <w:p w:rsidR="001F393F" w:rsidRDefault="001F393F" w:rsidP="001F393F">
      <w:pPr>
        <w:jc w:val="center"/>
        <w:rPr>
          <w:b/>
          <w:caps/>
          <w:sz w:val="26"/>
          <w:szCs w:val="26"/>
        </w:rPr>
      </w:pPr>
      <w:r w:rsidRPr="009B5DB8">
        <w:rPr>
          <w:b/>
          <w:sz w:val="26"/>
          <w:szCs w:val="26"/>
          <w:lang w:val="en-US"/>
        </w:rPr>
        <w:t>III</w:t>
      </w:r>
      <w:r w:rsidRPr="009B5DB8">
        <w:rPr>
          <w:b/>
          <w:sz w:val="26"/>
          <w:szCs w:val="26"/>
        </w:rPr>
        <w:t xml:space="preserve">. </w:t>
      </w:r>
      <w:r w:rsidRPr="00095BDE">
        <w:rPr>
          <w:b/>
          <w:caps/>
          <w:sz w:val="26"/>
          <w:szCs w:val="26"/>
        </w:rPr>
        <w:t>Описание на имотите, които общината има намерение да предложи за предоставяне под наем, за</w:t>
      </w:r>
      <w:r>
        <w:rPr>
          <w:b/>
          <w:caps/>
          <w:sz w:val="26"/>
          <w:szCs w:val="26"/>
        </w:rPr>
        <w:t xml:space="preserve"> продажба по реда на ЗОС, за продажба по реда на ЗПСК и за предоставяне на концесия</w:t>
      </w:r>
    </w:p>
    <w:p w:rsidR="001F393F" w:rsidRPr="009B1FFA" w:rsidRDefault="001F393F" w:rsidP="001F393F">
      <w:pPr>
        <w:jc w:val="center"/>
        <w:rPr>
          <w:b/>
          <w:caps/>
          <w:sz w:val="26"/>
          <w:szCs w:val="2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9234"/>
      </w:tblGrid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№</w:t>
            </w:r>
          </w:p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по ред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</w:p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Описание на имота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 xml:space="preserve">А.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Имоти, които Община Елена има намерение да предостави под наем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9234" w:type="dxa"/>
            <w:shd w:val="clear" w:color="auto" w:fill="auto"/>
          </w:tcPr>
          <w:p w:rsidR="001F393F" w:rsidRPr="00C64D1A" w:rsidRDefault="001F393F" w:rsidP="001F393F">
            <w:pPr>
              <w:pStyle w:val="BodyText"/>
              <w:rPr>
                <w:lang w:eastAsia="bg-BG"/>
              </w:rPr>
            </w:pPr>
            <w:r w:rsidRPr="006241EE">
              <w:rPr>
                <w:lang w:val="bg-BG"/>
              </w:rPr>
              <w:t>Язовир „Константин”, находящ се в землището на с. Константин с ЕКАТТЕ 38337, имот №000428, с площ от 23,589 дка. и евентуална годишна наемна цена от 1600лв.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1F393F">
            <w:pPr>
              <w:pStyle w:val="BodyText"/>
              <w:rPr>
                <w:lang w:val="bg-BG" w:eastAsia="bg-BG"/>
              </w:rPr>
            </w:pPr>
            <w:r w:rsidRPr="006241EE">
              <w:rPr>
                <w:lang w:val="bg-BG"/>
              </w:rPr>
              <w:t>Язовир „Батаклика”, находящ се в землището на с. Константин с ЕКАТТЕ 38337, имот с № 000632, с площ от 24,695дка.и евентуална годишна наемна цена от 950лв.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1F393F">
            <w:pPr>
              <w:pStyle w:val="BodyText"/>
              <w:rPr>
                <w:lang w:val="bg-BG" w:eastAsia="bg-BG"/>
              </w:rPr>
            </w:pPr>
            <w:r w:rsidRPr="006241EE">
              <w:rPr>
                <w:lang w:val="bg-BG"/>
              </w:rPr>
              <w:t>Язовир „Крумчевци” находящ се в землището на с. Константин с ЕКАТТЕ 38337, имот с № 000909, с площ от 5,377дка. и евентуална годишна наемна цена от</w:t>
            </w:r>
            <w:r w:rsidR="008C0CD4" w:rsidRPr="006241EE">
              <w:rPr>
                <w:lang w:val="bg-BG"/>
              </w:rPr>
              <w:t xml:space="preserve"> </w:t>
            </w:r>
            <w:r w:rsidRPr="006241EE">
              <w:rPr>
                <w:lang w:val="bg-BG"/>
              </w:rPr>
              <w:t>620лв.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4.</w:t>
            </w:r>
          </w:p>
        </w:tc>
        <w:tc>
          <w:tcPr>
            <w:tcW w:w="9234" w:type="dxa"/>
            <w:shd w:val="clear" w:color="auto" w:fill="auto"/>
          </w:tcPr>
          <w:p w:rsidR="001F393F" w:rsidRPr="000440DC" w:rsidRDefault="001F393F" w:rsidP="001F393F">
            <w:pPr>
              <w:pStyle w:val="BodyText"/>
              <w:rPr>
                <w:lang w:eastAsia="bg-BG"/>
              </w:rPr>
            </w:pPr>
            <w:r w:rsidRPr="006241EE">
              <w:rPr>
                <w:lang w:val="bg-BG" w:eastAsia="bg-BG"/>
              </w:rPr>
              <w:t>Интерес за отдаване на земи под наем от общинския поземлен фонд има в следните землища:з-ще Елена, з-ще Бойковци, Буйновци, Майско, Мийковци, Константин, Палици, Руховци, Чакали и Яковци.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 xml:space="preserve">Б.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Имоти, които Община Елена има намерение да продаде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9234" w:type="dxa"/>
            <w:shd w:val="clear" w:color="auto" w:fill="auto"/>
          </w:tcPr>
          <w:p w:rsidR="001F393F" w:rsidRPr="008E569A" w:rsidRDefault="001F393F" w:rsidP="006241EE">
            <w:pPr>
              <w:jc w:val="both"/>
            </w:pPr>
            <w:r w:rsidRPr="008E569A">
              <w:t xml:space="preserve">Училище Г. Чукани, с АОС </w:t>
            </w:r>
            <w:r>
              <w:t>539/17.11.2010г., акт за поправка на акт</w:t>
            </w:r>
            <w:r w:rsidRPr="008E569A">
              <w:t xml:space="preserve"> -</w:t>
            </w:r>
            <w:r w:rsidR="008C0CD4">
              <w:t xml:space="preserve"> </w:t>
            </w:r>
            <w:r w:rsidRPr="008E569A">
              <w:t>евентуална продажна цена от 109 000 лв.;</w:t>
            </w:r>
          </w:p>
          <w:p w:rsidR="001F393F" w:rsidRPr="006241EE" w:rsidRDefault="001F393F" w:rsidP="006241EE">
            <w:pPr>
              <w:pStyle w:val="firstline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2.</w:t>
            </w:r>
          </w:p>
        </w:tc>
        <w:tc>
          <w:tcPr>
            <w:tcW w:w="9234" w:type="dxa"/>
            <w:shd w:val="clear" w:color="auto" w:fill="auto"/>
          </w:tcPr>
          <w:p w:rsidR="001F393F" w:rsidRPr="008E569A" w:rsidRDefault="001F393F" w:rsidP="006241EE">
            <w:pPr>
              <w:ind w:hanging="54"/>
              <w:jc w:val="both"/>
            </w:pPr>
            <w:r w:rsidRPr="008E569A">
              <w:t>Застроен терен с площ от 295 кв.м, заедно с построената в него сграда със ЗП 72 кв.м, находящ в с. Шилковци, АОС 21./20.07.1993 г. - евентуална продажна цена 20 740 лв.;</w:t>
            </w:r>
          </w:p>
          <w:p w:rsidR="001F393F" w:rsidRPr="006241EE" w:rsidRDefault="001F393F" w:rsidP="006241EE">
            <w:pPr>
              <w:pStyle w:val="firstline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3.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8E569A">
              <w:t>Застроен ПИ № 30721.505.2, с площ от 534 кв.м, заедно с построената в него сграда № 30721.505.2.1, със ЗП 92 кв.м, находяща се в с. Зеленик, АОС 76/17.04.1996 г. – евентуална продажна цена 3 900 лв.;</w:t>
            </w:r>
            <w:r w:rsidRPr="008E569A">
              <w:t>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4.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8E569A">
              <w:t>Общежитие за ученици – двуетажна масивна сграда със ЗП 150 кв.м, построена извън регулацията на с. Дрента, АОС 152/19.11.1997 г. и училище с. Дрента – двуетажна масивна сграда, с дворно място от 9 450 кв.м, АОС 148/18.11.199</w:t>
            </w:r>
            <w:r>
              <w:t>7 г., евентуална продажна цена 50</w:t>
            </w:r>
            <w:r w:rsidRPr="008E569A">
              <w:t>000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5.</w:t>
            </w:r>
          </w:p>
        </w:tc>
        <w:tc>
          <w:tcPr>
            <w:tcW w:w="9234" w:type="dxa"/>
            <w:shd w:val="clear" w:color="auto" w:fill="auto"/>
          </w:tcPr>
          <w:p w:rsidR="001F393F" w:rsidRPr="001D310A" w:rsidRDefault="001F393F" w:rsidP="006241EE">
            <w:pPr>
              <w:jc w:val="both"/>
            </w:pPr>
            <w:r w:rsidRPr="008E569A">
              <w:t xml:space="preserve">Застроен ПИ 0001891 с площ 6,987 дка , начин на трайно ползване: обществен терен, </w:t>
            </w:r>
            <w:r w:rsidRPr="008E569A">
              <w:lastRenderedPageBreak/>
              <w:t>заедно с построените в него сграда „Болница” 01, със ЗП 276 кв.м и сграда с друго предназначение 02 със ЗП 148 кв.м, находящ се в с. Константин, АОС 486/09.07.2007 г., евентуална продажна цена 3</w:t>
            </w:r>
            <w:r>
              <w:t>0 0</w:t>
            </w:r>
            <w:r w:rsidRPr="008E569A">
              <w:t>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8E569A">
              <w:t>Застроен ПИ 40035.450.9 с площ от</w:t>
            </w:r>
            <w:r w:rsidR="008C0CD4">
              <w:t xml:space="preserve"> </w:t>
            </w:r>
            <w:r w:rsidRPr="008E569A">
              <w:t>797 кв.м, заедно с построената сграда 40035.450.9.1 със ЗП 148 кв.м, находящ се в с. Крумчевци, АОС 491/20.09.2007 г., евентуална продажна цена 1</w:t>
            </w:r>
            <w:r>
              <w:t>4</w:t>
            </w:r>
            <w:r w:rsidRPr="008E569A">
              <w:t> 000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7.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8E569A">
              <w:t>Административна сграда в груб строеж</w:t>
            </w:r>
            <w:r w:rsidR="008C0CD4">
              <w:t xml:space="preserve"> </w:t>
            </w:r>
            <w:r w:rsidRPr="008E569A">
              <w:t xml:space="preserve">в с. Палици АОС 37/01.10.1993 г. евентуална продажна цена </w:t>
            </w:r>
            <w:r>
              <w:t>90 000</w:t>
            </w:r>
            <w:r w:rsidRPr="008E569A">
              <w:t xml:space="preserve"> лв.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8.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Застроен ПИ 87326.353.145 по АОС 476/10.07.2006г., находящ се в с. Яковци евентуална продажна цена 20 000 лв.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9. 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Застроен ПИ 10522.500.3 по АОС 473/21.06.2006г., находящ се в с. Велковци евентуална продажна цена 27 000 лв.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10.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Застроен ПИ 04460.202.20, с площ от 328 кв. м., заедно с построената в него двуетажна сграда № 04460.202.20.1 със ЗП-262 кв.м.находящи се в с. Блъсковци, община Елена евентуална продажна цена 35 400 лв.;.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 xml:space="preserve">11. 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№04460.202.28 с площ от 1555 кв. м., находящ се в с. Блъсковци евентуална продажба цена 15 000 лв.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12.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Застроен ПИ 033105 по АОС 484/09.07.2007г. , находящ се в землището на с Тодювци, м. Драгановци евентуална продажна цена 9 600 лв.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13.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 104060 по АОС 540/ 21.12.2010г., находящ се в месността „Русинка” в землището на гр. Елена и евентуална продажна цена 270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14.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№000660 по АОС 541/ 21.12.2010г. , находящ се в местноста „Русинка” в землището на гр. Елена и евентуална продажна цена 410 лв;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15.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 000643 по АОС 542/</w:t>
            </w:r>
            <w:r w:rsidR="008C0CD4" w:rsidRPr="006241EE">
              <w:rPr>
                <w:sz w:val="26"/>
                <w:szCs w:val="26"/>
              </w:rPr>
              <w:t xml:space="preserve"> </w:t>
            </w:r>
            <w:r w:rsidRPr="006241EE">
              <w:rPr>
                <w:sz w:val="26"/>
                <w:szCs w:val="26"/>
              </w:rPr>
              <w:t>21.12.2010г., находящ се в „Чугурила” в землището на гр. Елена и евентуална продажна цена 980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16.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№061001 по АОС 543/21.12.2010г.,находящ се в месността „Прясълпа” в землището на с. Блъсковци и евентуална продажна цена 410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17.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 061043 по АОС 544/21.12.2010г.,находящ се в месността „Прясълпа” в землището на с. Блъсковци и евентуална продажна цена 200лв.;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18.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 018125 по АОС 545/21.12.2010г., находящ се в местността „Върбата” в землището на с. Дрента и евентуална продажна цена 100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19.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ПИ № 028004 по АОС 546/21.12.2010г., находящ се в месността „Ямощица” в землището на с. Дрента и евентуална продожна цена 400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center"/>
              <w:rPr>
                <w:b/>
                <w:i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>Обекти за продажби по реда на ЗПСК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1.1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„Покрита колонада изток”, находяща се на ул. „Ст. Михайловски” № 36, гр. Елена по АОС 244/12.07.2000г.и евентуална продажна цена 37 000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1.2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„Пивница”, находяща се на ул. „Ст. Михайловски” № 69, гр. Елена по АОС 275/21.02.2001г. и евентуална продажна цена 54 000 лв.;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 xml:space="preserve">В.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Имоти, върху които Община Елена има намерение да учреди вещно право на ползване</w:t>
            </w:r>
            <w:r w:rsidR="008C0CD4" w:rsidRPr="006241EE">
              <w:rPr>
                <w:b/>
                <w:i/>
                <w:smallCaps/>
                <w:sz w:val="26"/>
                <w:szCs w:val="26"/>
              </w:rPr>
              <w:t xml:space="preserve"> </w:t>
            </w:r>
            <w:r>
              <w:t xml:space="preserve">- </w:t>
            </w:r>
            <w:r w:rsidRPr="008E569A">
              <w:t>Към настоящия момент за 201</w:t>
            </w:r>
            <w:r>
              <w:t>1</w:t>
            </w:r>
            <w:r w:rsidRPr="008E569A">
              <w:t xml:space="preserve">г. община Елена няма намерение да </w:t>
            </w:r>
            <w:r>
              <w:t>учредява вещно право на ползване.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ind w:left="-54" w:firstLine="54"/>
              <w:rPr>
                <w:b/>
                <w:i/>
              </w:rPr>
            </w:pPr>
            <w:r w:rsidRPr="006241EE">
              <w:rPr>
                <w:b/>
                <w:i/>
                <w:sz w:val="26"/>
                <w:szCs w:val="26"/>
              </w:rPr>
              <w:t xml:space="preserve">Г.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Имоти, върху които Община Елена има намерение да учреди отстъпено право на строеж</w:t>
            </w:r>
            <w:r>
              <w:t>: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1F393F">
            <w:pPr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За гаражи в УПИІ „За гаражи и трафопост”, кв. 86 А по плана на гр. Елена, актуван с АОС 431/14.02.2005г., а именно: учредяване право на строеж върху петна: №3, №24, №25 и евентуална цена за ОПС на петно – 1000 лв.</w:t>
            </w:r>
          </w:p>
        </w:tc>
      </w:tr>
      <w:tr w:rsidR="001F393F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1F393F">
            <w:pPr>
              <w:rPr>
                <w:b/>
                <w:i/>
                <w:smallCaps/>
                <w:sz w:val="26"/>
                <w:szCs w:val="26"/>
              </w:rPr>
            </w:pPr>
            <w:r w:rsidRPr="006241EE">
              <w:rPr>
                <w:b/>
                <w:i/>
                <w:sz w:val="26"/>
                <w:szCs w:val="26"/>
              </w:rPr>
              <w:t xml:space="preserve">Д.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Имоти,</w:t>
            </w:r>
            <w:r w:rsidR="008C0CD4" w:rsidRPr="006241EE">
              <w:rPr>
                <w:b/>
                <w:i/>
                <w:smallCaps/>
                <w:sz w:val="26"/>
                <w:szCs w:val="26"/>
              </w:rPr>
              <w:t xml:space="preserve">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които Община Елена има намерение да</w:t>
            </w:r>
            <w:r w:rsidR="008C0CD4" w:rsidRPr="006241EE">
              <w:rPr>
                <w:b/>
                <w:i/>
                <w:smallCaps/>
                <w:sz w:val="26"/>
                <w:szCs w:val="26"/>
              </w:rPr>
              <w:t xml:space="preserve">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предостави</w:t>
            </w:r>
            <w:r w:rsidR="008C0CD4" w:rsidRPr="006241EE">
              <w:rPr>
                <w:b/>
                <w:i/>
                <w:smallCaps/>
                <w:sz w:val="26"/>
                <w:szCs w:val="26"/>
              </w:rPr>
              <w:t xml:space="preserve"> </w:t>
            </w:r>
            <w:r w:rsidRPr="006241EE">
              <w:rPr>
                <w:b/>
                <w:i/>
                <w:smallCaps/>
                <w:sz w:val="26"/>
                <w:szCs w:val="26"/>
              </w:rPr>
              <w:t>на концесия</w:t>
            </w:r>
            <w:r w:rsidRPr="006241EE">
              <w:rPr>
                <w:i/>
                <w:sz w:val="26"/>
                <w:szCs w:val="26"/>
              </w:rPr>
              <w:t xml:space="preserve"> </w:t>
            </w:r>
          </w:p>
        </w:tc>
      </w:tr>
      <w:tr w:rsidR="001F393F" w:rsidRPr="006241EE" w:rsidTr="006241EE">
        <w:tc>
          <w:tcPr>
            <w:tcW w:w="59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1.</w:t>
            </w:r>
          </w:p>
        </w:tc>
        <w:tc>
          <w:tcPr>
            <w:tcW w:w="9234" w:type="dxa"/>
            <w:shd w:val="clear" w:color="auto" w:fill="auto"/>
          </w:tcPr>
          <w:p w:rsidR="001F393F" w:rsidRPr="006241EE" w:rsidRDefault="001F393F" w:rsidP="006241EE">
            <w:pPr>
              <w:jc w:val="both"/>
              <w:rPr>
                <w:sz w:val="26"/>
                <w:szCs w:val="26"/>
              </w:rPr>
            </w:pPr>
            <w:r w:rsidRPr="006241EE">
              <w:rPr>
                <w:sz w:val="26"/>
                <w:szCs w:val="26"/>
              </w:rPr>
              <w:t>Стадион Елена по АОС №36/22.07.1993г.</w:t>
            </w:r>
          </w:p>
        </w:tc>
      </w:tr>
    </w:tbl>
    <w:p w:rsidR="001F393F" w:rsidRDefault="001F393F" w:rsidP="001F393F">
      <w:pPr>
        <w:tabs>
          <w:tab w:val="left" w:pos="3780"/>
        </w:tabs>
        <w:jc w:val="both"/>
        <w:rPr>
          <w:sz w:val="26"/>
          <w:szCs w:val="26"/>
        </w:rPr>
      </w:pPr>
    </w:p>
    <w:p w:rsidR="001F393F" w:rsidRPr="002E7EDF" w:rsidRDefault="001F393F" w:rsidP="001F393F">
      <w:pPr>
        <w:spacing w:after="120"/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  <w:lang w:val="en-US"/>
        </w:rPr>
        <w:t>IV</w:t>
      </w:r>
      <w:r w:rsidRPr="0078439F">
        <w:rPr>
          <w:b/>
          <w:caps/>
          <w:sz w:val="26"/>
          <w:szCs w:val="26"/>
          <w:lang w:val="ru-RU"/>
        </w:rPr>
        <w:t xml:space="preserve">. </w:t>
      </w:r>
      <w:r w:rsidRPr="0049473B">
        <w:rPr>
          <w:b/>
          <w:caps/>
          <w:sz w:val="26"/>
          <w:szCs w:val="26"/>
        </w:rPr>
        <w:t xml:space="preserve">Описание на имотите, които общината има намерение да предложи за замяна срещу имоти </w:t>
      </w:r>
      <w:r>
        <w:rPr>
          <w:b/>
          <w:caps/>
          <w:sz w:val="26"/>
          <w:szCs w:val="26"/>
        </w:rPr>
        <w:t>на граждани или юридически лица</w:t>
      </w:r>
    </w:p>
    <w:p w:rsidR="001F393F" w:rsidRDefault="001F393F" w:rsidP="001F393F">
      <w:pPr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През 2011г. община Елена няма намерение да предлага имоти – общинска собственост за замяна срещу имоти на граждани или юридически лица.</w:t>
      </w:r>
    </w:p>
    <w:p w:rsidR="001F393F" w:rsidRDefault="001F393F" w:rsidP="001F393F">
      <w:pPr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постъпване до кмета на общината на предложения за замяна на имот – общинска собственост със собствен имот или вещни права от граждани или юридически лица, същите ще се процедират по реда на чл.40 от Закона за общинската собственост. </w:t>
      </w:r>
    </w:p>
    <w:p w:rsidR="001F393F" w:rsidRDefault="001F393F" w:rsidP="001F393F">
      <w:pPr>
        <w:jc w:val="both"/>
        <w:rPr>
          <w:sz w:val="26"/>
          <w:szCs w:val="26"/>
        </w:rPr>
      </w:pPr>
    </w:p>
    <w:p w:rsidR="001F393F" w:rsidRPr="002E7EDF" w:rsidRDefault="001F393F" w:rsidP="001F393F">
      <w:pPr>
        <w:jc w:val="both"/>
        <w:rPr>
          <w:sz w:val="26"/>
          <w:szCs w:val="26"/>
        </w:rPr>
      </w:pPr>
    </w:p>
    <w:p w:rsidR="001F393F" w:rsidRPr="00896BC8" w:rsidRDefault="001F393F" w:rsidP="001F393F">
      <w:pPr>
        <w:jc w:val="center"/>
        <w:rPr>
          <w:b/>
        </w:rPr>
      </w:pPr>
      <w:r>
        <w:rPr>
          <w:b/>
        </w:rPr>
        <w:t>V</w:t>
      </w:r>
      <w:r w:rsidRPr="00896BC8">
        <w:rPr>
          <w:b/>
        </w:rPr>
        <w:t>.ОПИСАНИЕ НА ИМОТИТЕ, КОИТО ОБЩИНА ЕЛЕНА</w:t>
      </w:r>
      <w:r w:rsidR="008C0CD4">
        <w:rPr>
          <w:b/>
        </w:rPr>
        <w:t xml:space="preserve"> </w:t>
      </w:r>
      <w:r w:rsidRPr="00896BC8">
        <w:rPr>
          <w:b/>
        </w:rPr>
        <w:t>ИМА НАМЕРЕНИЕ ДА ПРИДОБИЕ В СОБСТВЕНОСТ И СПОСОБИ ЗА ТЯХНОТО ПРИДОБИВАНЕ:</w:t>
      </w:r>
    </w:p>
    <w:p w:rsidR="001F393F" w:rsidRDefault="001F393F" w:rsidP="001F393F"/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sz w:val="26"/>
          <w:szCs w:val="26"/>
        </w:rPr>
        <w:t xml:space="preserve">Предвид дейността на община Елена по увеличаване броя на имотите - общинска собственост очакваме придобиването на следните имоти, посочени по групи и способи за тяхното придобиване: 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</w:t>
      </w:r>
      <w:r>
        <w:rPr>
          <w:sz w:val="26"/>
          <w:szCs w:val="26"/>
        </w:rPr>
        <w:t>Свободни терени,</w:t>
      </w:r>
      <w:r w:rsidRPr="00F977D1">
        <w:rPr>
          <w:sz w:val="26"/>
          <w:szCs w:val="26"/>
        </w:rPr>
        <w:t xml:space="preserve"> незасегнати от строителни мероприятия, за които могат да се разработят п</w:t>
      </w:r>
      <w:r>
        <w:rPr>
          <w:sz w:val="26"/>
          <w:szCs w:val="26"/>
        </w:rPr>
        <w:t>одробни устройствени планове;</w:t>
      </w:r>
      <w:r w:rsidRPr="00F977D1">
        <w:rPr>
          <w:sz w:val="26"/>
          <w:szCs w:val="26"/>
        </w:rPr>
        <w:t xml:space="preserve"> 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</w:t>
      </w:r>
      <w:r w:rsidRPr="00F977D1">
        <w:rPr>
          <w:sz w:val="26"/>
          <w:szCs w:val="26"/>
        </w:rPr>
        <w:t xml:space="preserve">Свободни терени, за които съществуват разработени подробни устройствени планове и за същите могат да бъдат предприети действия по изпълнение; 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</w:t>
      </w:r>
      <w:r w:rsidRPr="00F977D1">
        <w:rPr>
          <w:sz w:val="26"/>
          <w:szCs w:val="26"/>
        </w:rPr>
        <w:t xml:space="preserve">Жилищни терени, обхващащи части от община Елена, в които са обединени урегулирани поземлени имоти, предназначени за жилищно застрояване, но в които отделни поземлени имоти, могат да се урегулират с устройствен план за нежилищни обслужващи обекти, които осигуряват следните видове основни граждански обществени и социални дейности: образование, здравеопазване и социални грижи, култура, религия, административни услуги, търговия, обществено хранене и битови </w:t>
      </w:r>
    </w:p>
    <w:p w:rsidR="001F393F" w:rsidRPr="00F977D1" w:rsidRDefault="001F393F" w:rsidP="001F393F">
      <w:pPr>
        <w:ind w:firstLine="708"/>
        <w:jc w:val="both"/>
        <w:rPr>
          <w:sz w:val="26"/>
          <w:szCs w:val="26"/>
        </w:rPr>
      </w:pPr>
      <w:r w:rsidRPr="00F977D1">
        <w:rPr>
          <w:rFonts w:ascii="Wingdings" w:hAnsi="Wingdings" w:cs="Wingdings"/>
          <w:sz w:val="26"/>
          <w:szCs w:val="26"/>
        </w:rPr>
        <w:t></w:t>
      </w:r>
      <w:r>
        <w:rPr>
          <w:sz w:val="26"/>
          <w:szCs w:val="26"/>
        </w:rPr>
        <w:t>Земеделските земи</w:t>
      </w:r>
      <w:r w:rsidRPr="00F977D1">
        <w:rPr>
          <w:sz w:val="26"/>
          <w:szCs w:val="26"/>
        </w:rPr>
        <w:t xml:space="preserve">, възстановени на община Елена от общинската служба по земеделие. Чрез издирване и установяване земеделски земи и гори, отговарящи на действащото към момента законодателство да бъдат актувани като общинска собственост. При необходимост може да бъде инициирана процедура за промяна предназначението на тези имоти. </w:t>
      </w:r>
    </w:p>
    <w:p w:rsidR="001F393F" w:rsidRDefault="001F393F" w:rsidP="001F393F">
      <w:pPr>
        <w:spacing w:after="120"/>
        <w:ind w:firstLine="706"/>
        <w:jc w:val="center"/>
        <w:rPr>
          <w:b/>
          <w:sz w:val="26"/>
          <w:szCs w:val="26"/>
        </w:rPr>
      </w:pPr>
    </w:p>
    <w:p w:rsidR="001F393F" w:rsidRDefault="001F393F" w:rsidP="001F393F">
      <w:pPr>
        <w:spacing w:after="120"/>
        <w:ind w:firstLine="706"/>
        <w:jc w:val="center"/>
        <w:rPr>
          <w:b/>
          <w:sz w:val="26"/>
          <w:szCs w:val="26"/>
        </w:rPr>
      </w:pPr>
      <w:r w:rsidRPr="00D55A6C">
        <w:rPr>
          <w:b/>
          <w:sz w:val="26"/>
          <w:szCs w:val="26"/>
          <w:lang w:val="en-US"/>
        </w:rPr>
        <w:t>VI</w:t>
      </w:r>
      <w:r w:rsidRPr="0078439F">
        <w:rPr>
          <w:b/>
          <w:sz w:val="26"/>
          <w:szCs w:val="26"/>
          <w:lang w:val="ru-RU"/>
        </w:rPr>
        <w:t>.</w:t>
      </w:r>
      <w:r w:rsidRPr="00D55A6C">
        <w:rPr>
          <w:b/>
          <w:sz w:val="26"/>
          <w:szCs w:val="26"/>
        </w:rPr>
        <w:t>ЗАКЛЮЧЕНИЕ</w:t>
      </w:r>
    </w:p>
    <w:p w:rsidR="001F393F" w:rsidRDefault="001F393F" w:rsidP="001F393F">
      <w:pPr>
        <w:ind w:firstLine="70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Настоящата програма</w:t>
      </w:r>
      <w:r w:rsidRPr="00D55A6C">
        <w:rPr>
          <w:b/>
          <w:sz w:val="26"/>
          <w:szCs w:val="26"/>
        </w:rPr>
        <w:t xml:space="preserve"> за управление и разпореждане с имоти – общинска собственост </w:t>
      </w:r>
      <w:r>
        <w:rPr>
          <w:b/>
          <w:sz w:val="26"/>
          <w:szCs w:val="26"/>
        </w:rPr>
        <w:t>в община Елена през 2011</w:t>
      </w:r>
      <w:r w:rsidRPr="00D55A6C">
        <w:rPr>
          <w:b/>
          <w:sz w:val="26"/>
          <w:szCs w:val="26"/>
        </w:rPr>
        <w:t xml:space="preserve"> г. </w:t>
      </w:r>
      <w:r w:rsidRPr="00F0189C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>е приема на основание чл.8, ал.9</w:t>
      </w:r>
      <w:r w:rsidRPr="00F0189C">
        <w:rPr>
          <w:b/>
          <w:sz w:val="26"/>
          <w:szCs w:val="26"/>
        </w:rPr>
        <w:t xml:space="preserve"> от Закона за общинската собственост</w:t>
      </w:r>
      <w:r>
        <w:rPr>
          <w:b/>
          <w:sz w:val="26"/>
          <w:szCs w:val="26"/>
        </w:rPr>
        <w:t>, в изпълнение на стртегията за управление на общинската собственост за периода 2010 – 2011 г.</w:t>
      </w:r>
      <w:r w:rsidRPr="00F0189C">
        <w:rPr>
          <w:b/>
          <w:sz w:val="26"/>
          <w:szCs w:val="26"/>
        </w:rPr>
        <w:t xml:space="preserve"> По своята същност тя е отворен документ и може да</w:t>
      </w:r>
      <w:r>
        <w:rPr>
          <w:b/>
          <w:sz w:val="26"/>
          <w:szCs w:val="26"/>
        </w:rPr>
        <w:t xml:space="preserve"> се актуализира през годината</w:t>
      </w:r>
      <w:r w:rsidRPr="00F0189C">
        <w:rPr>
          <w:b/>
          <w:sz w:val="26"/>
          <w:szCs w:val="26"/>
        </w:rPr>
        <w:t xml:space="preserve">. </w:t>
      </w:r>
    </w:p>
    <w:p w:rsidR="001F393F" w:rsidRPr="00F00811" w:rsidRDefault="001F393F" w:rsidP="00F00811">
      <w:pPr>
        <w:ind w:firstLine="70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Настоящата програма е приета с Решение № 5 от 27.01.2011 г.</w:t>
      </w:r>
      <w:r w:rsidR="008C0CD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 О</w:t>
      </w:r>
      <w:r w:rsidRPr="00F0189C">
        <w:rPr>
          <w:b/>
          <w:sz w:val="26"/>
          <w:szCs w:val="26"/>
        </w:rPr>
        <w:t>бщински</w:t>
      </w:r>
      <w:r>
        <w:rPr>
          <w:b/>
          <w:sz w:val="26"/>
          <w:szCs w:val="26"/>
        </w:rPr>
        <w:t>я</w:t>
      </w:r>
      <w:r w:rsidRPr="00F0189C">
        <w:rPr>
          <w:b/>
          <w:sz w:val="26"/>
          <w:szCs w:val="26"/>
        </w:rPr>
        <w:t xml:space="preserve"> съвет</w:t>
      </w:r>
      <w:r>
        <w:rPr>
          <w:b/>
          <w:sz w:val="26"/>
          <w:szCs w:val="26"/>
        </w:rPr>
        <w:t xml:space="preserve"> – Елена.</w:t>
      </w:r>
    </w:p>
    <w:sectPr w:rsidR="001F393F" w:rsidRPr="00F00811" w:rsidSect="001F393F">
      <w:footerReference w:type="even" r:id="rId7"/>
      <w:footerReference w:type="default" r:id="rId8"/>
      <w:pgSz w:w="11906" w:h="16838"/>
      <w:pgMar w:top="71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CDC" w:rsidRDefault="00511CDC">
      <w:r>
        <w:separator/>
      </w:r>
    </w:p>
  </w:endnote>
  <w:endnote w:type="continuationSeparator" w:id="0">
    <w:p w:rsidR="00511CDC" w:rsidRDefault="00511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93F" w:rsidRDefault="001F393F" w:rsidP="001F39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1F393F" w:rsidRDefault="001F393F" w:rsidP="001F393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93F" w:rsidRDefault="001F393F" w:rsidP="001F39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CDC" w:rsidRDefault="00511CDC">
      <w:r>
        <w:separator/>
      </w:r>
    </w:p>
  </w:footnote>
  <w:footnote w:type="continuationSeparator" w:id="0">
    <w:p w:rsidR="00511CDC" w:rsidRDefault="00511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3F"/>
    <w:rsid w:val="001F393F"/>
    <w:rsid w:val="00511CDC"/>
    <w:rsid w:val="006241EE"/>
    <w:rsid w:val="008C0CD4"/>
    <w:rsid w:val="00F00811"/>
    <w:rsid w:val="00F43F86"/>
    <w:rsid w:val="00FB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393F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F3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1F393F"/>
    <w:pPr>
      <w:widowControl w:val="0"/>
      <w:jc w:val="both"/>
    </w:pPr>
    <w:rPr>
      <w:sz w:val="26"/>
      <w:szCs w:val="26"/>
      <w:lang w:val="en-US"/>
    </w:rPr>
  </w:style>
  <w:style w:type="paragraph" w:customStyle="1" w:styleId="firstline">
    <w:name w:val="firstline"/>
    <w:basedOn w:val="Normal"/>
    <w:rsid w:val="001F393F"/>
    <w:pPr>
      <w:spacing w:before="100" w:beforeAutospacing="1" w:after="100" w:afterAutospacing="1"/>
    </w:pPr>
    <w:rPr>
      <w:lang w:eastAsia="bg-BG"/>
    </w:rPr>
  </w:style>
  <w:style w:type="paragraph" w:styleId="Footer">
    <w:name w:val="footer"/>
    <w:basedOn w:val="Normal"/>
    <w:rsid w:val="001F393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F393F"/>
  </w:style>
  <w:style w:type="paragraph" w:styleId="Header">
    <w:name w:val="header"/>
    <w:basedOn w:val="Normal"/>
    <w:link w:val="HeaderChar"/>
    <w:rsid w:val="008C0CD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C0CD4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393F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F3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1F393F"/>
    <w:pPr>
      <w:widowControl w:val="0"/>
      <w:jc w:val="both"/>
    </w:pPr>
    <w:rPr>
      <w:sz w:val="26"/>
      <w:szCs w:val="26"/>
      <w:lang w:val="en-US"/>
    </w:rPr>
  </w:style>
  <w:style w:type="paragraph" w:customStyle="1" w:styleId="firstline">
    <w:name w:val="firstline"/>
    <w:basedOn w:val="Normal"/>
    <w:rsid w:val="001F393F"/>
    <w:pPr>
      <w:spacing w:before="100" w:beforeAutospacing="1" w:after="100" w:afterAutospacing="1"/>
    </w:pPr>
    <w:rPr>
      <w:lang w:eastAsia="bg-BG"/>
    </w:rPr>
  </w:style>
  <w:style w:type="paragraph" w:styleId="Footer">
    <w:name w:val="footer"/>
    <w:basedOn w:val="Normal"/>
    <w:rsid w:val="001F393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F393F"/>
  </w:style>
  <w:style w:type="paragraph" w:styleId="Header">
    <w:name w:val="header"/>
    <w:basedOn w:val="Normal"/>
    <w:link w:val="HeaderChar"/>
    <w:rsid w:val="008C0CD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C0CD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1467</Words>
  <Characters>8362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dcterms:created xsi:type="dcterms:W3CDTF">2011-02-03T17:23:00Z</dcterms:created>
  <dcterms:modified xsi:type="dcterms:W3CDTF">2011-02-03T17:23:00Z</dcterms:modified>
</cp:coreProperties>
</file>