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87" w:type="dxa"/>
        <w:tblInd w:w="-106" w:type="dxa"/>
        <w:tblLayout w:type="fixed"/>
        <w:tblLook w:val="0000"/>
      </w:tblPr>
      <w:tblGrid>
        <w:gridCol w:w="1242"/>
        <w:gridCol w:w="4086"/>
        <w:gridCol w:w="3959"/>
      </w:tblGrid>
      <w:tr w:rsidR="00544DCE" w:rsidRPr="006B0035">
        <w:tblPrEx>
          <w:tblCellMar>
            <w:top w:w="0" w:type="dxa"/>
            <w:bottom w:w="0" w:type="dxa"/>
          </w:tblCellMar>
        </w:tblPrEx>
        <w:tc>
          <w:tcPr>
            <w:tcW w:w="1242" w:type="dxa"/>
          </w:tcPr>
          <w:p w:rsidR="00544DCE" w:rsidRPr="006B0035" w:rsidRDefault="00544DCE" w:rsidP="007E28BD">
            <w:pPr>
              <w:spacing w:line="312" w:lineRule="auto"/>
              <w:jc w:val="center"/>
              <w:rPr>
                <w:b/>
                <w:bCs/>
                <w:sz w:val="28"/>
                <w:szCs w:val="28"/>
              </w:rPr>
            </w:pPr>
            <w:r>
              <w:br w:type="page"/>
            </w:r>
            <w:r w:rsidRPr="006B0035">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51pt" fillcolor="window">
                  <v:imagedata r:id="rId6" o:title=""/>
                </v:shape>
              </w:pict>
            </w:r>
          </w:p>
        </w:tc>
        <w:tc>
          <w:tcPr>
            <w:tcW w:w="8045" w:type="dxa"/>
            <w:gridSpan w:val="2"/>
            <w:vAlign w:val="center"/>
          </w:tcPr>
          <w:p w:rsidR="00544DCE" w:rsidRPr="006B0035" w:rsidRDefault="00544DCE" w:rsidP="007E28BD">
            <w:pPr>
              <w:pStyle w:val="Heading3"/>
              <w:jc w:val="center"/>
              <w:rPr>
                <w:spacing w:val="100"/>
                <w:sz w:val="48"/>
                <w:szCs w:val="48"/>
              </w:rPr>
            </w:pPr>
            <w:r w:rsidRPr="006B0035">
              <w:rPr>
                <w:spacing w:val="100"/>
                <w:sz w:val="48"/>
                <w:szCs w:val="48"/>
              </w:rPr>
              <w:t>ОБЩИНА ЕЛЕНА</w:t>
            </w:r>
          </w:p>
        </w:tc>
      </w:tr>
      <w:tr w:rsidR="00544DCE" w:rsidRPr="006B0035">
        <w:tblPrEx>
          <w:tblCellMar>
            <w:top w:w="0" w:type="dxa"/>
            <w:bottom w:w="0" w:type="dxa"/>
          </w:tblCellMar>
        </w:tblPrEx>
        <w:trPr>
          <w:trHeight w:val="300"/>
        </w:trPr>
        <w:tc>
          <w:tcPr>
            <w:tcW w:w="5328" w:type="dxa"/>
            <w:gridSpan w:val="2"/>
          </w:tcPr>
          <w:p w:rsidR="00544DCE" w:rsidRPr="00894EBE" w:rsidRDefault="00544DCE" w:rsidP="007E28BD">
            <w:pPr>
              <w:spacing w:line="312" w:lineRule="auto"/>
              <w:rPr>
                <w:b/>
                <w:bCs/>
                <w:lang w:val="ru-RU"/>
              </w:rPr>
            </w:pPr>
            <w:r w:rsidRPr="00894EBE">
              <w:rPr>
                <w:b/>
                <w:bCs/>
                <w:lang w:val="ru-RU"/>
              </w:rPr>
              <w:t>5070 гр. Елена, ул. “Иларион Макариополски” № 24</w:t>
            </w:r>
            <w:r>
              <w:rPr>
                <w:b/>
                <w:bCs/>
                <w:lang w:val="ru-RU"/>
              </w:rPr>
              <w:t xml:space="preserve"> </w:t>
            </w:r>
          </w:p>
        </w:tc>
        <w:tc>
          <w:tcPr>
            <w:tcW w:w="3959" w:type="dxa"/>
          </w:tcPr>
          <w:p w:rsidR="00544DCE" w:rsidRPr="006B0035" w:rsidRDefault="00544DCE" w:rsidP="007E28BD">
            <w:pPr>
              <w:spacing w:line="312" w:lineRule="auto"/>
              <w:jc w:val="right"/>
            </w:pPr>
            <w:r w:rsidRPr="006B0035">
              <w:rPr>
                <w:b/>
                <w:bCs/>
                <w:lang w:val="en-US"/>
              </w:rPr>
              <w:t>e</w:t>
            </w:r>
            <w:r w:rsidRPr="00B100F6">
              <w:rPr>
                <w:b/>
                <w:bCs/>
                <w:lang w:val="en-GB"/>
              </w:rPr>
              <w:t>-</w:t>
            </w:r>
            <w:r w:rsidRPr="006B0035">
              <w:rPr>
                <w:b/>
                <w:bCs/>
                <w:lang w:val="en-US"/>
              </w:rPr>
              <w:t>mail</w:t>
            </w:r>
            <w:r w:rsidRPr="00B100F6">
              <w:rPr>
                <w:b/>
                <w:bCs/>
                <w:lang w:val="en-GB"/>
              </w:rPr>
              <w:t xml:space="preserve">: </w:t>
            </w:r>
            <w:r>
              <w:rPr>
                <w:b/>
                <w:bCs/>
                <w:lang w:val="en-US"/>
              </w:rPr>
              <w:t>mayor</w:t>
            </w:r>
            <w:r w:rsidRPr="00B100F6">
              <w:rPr>
                <w:b/>
                <w:bCs/>
                <w:lang w:val="en-GB"/>
              </w:rPr>
              <w:t>@</w:t>
            </w:r>
            <w:r>
              <w:rPr>
                <w:b/>
                <w:bCs/>
                <w:lang w:val="en-US"/>
              </w:rPr>
              <w:t>elena</w:t>
            </w:r>
            <w:r w:rsidRPr="00B100F6">
              <w:rPr>
                <w:b/>
                <w:bCs/>
                <w:lang w:val="en-GB"/>
              </w:rPr>
              <w:t>.</w:t>
            </w:r>
            <w:r w:rsidRPr="006B0035">
              <w:rPr>
                <w:b/>
                <w:bCs/>
                <w:lang w:val="en-US"/>
              </w:rPr>
              <w:t>bg</w:t>
            </w:r>
          </w:p>
        </w:tc>
      </w:tr>
      <w:tr w:rsidR="00544DCE" w:rsidRPr="006B0035">
        <w:tblPrEx>
          <w:tblCellMar>
            <w:top w:w="0" w:type="dxa"/>
            <w:bottom w:w="0" w:type="dxa"/>
          </w:tblCellMar>
        </w:tblPrEx>
        <w:trPr>
          <w:trHeight w:val="300"/>
        </w:trPr>
        <w:tc>
          <w:tcPr>
            <w:tcW w:w="5328" w:type="dxa"/>
            <w:gridSpan w:val="2"/>
          </w:tcPr>
          <w:p w:rsidR="00544DCE" w:rsidRPr="00894EBE" w:rsidRDefault="00544DCE" w:rsidP="007E28BD">
            <w:pPr>
              <w:spacing w:line="312" w:lineRule="auto"/>
              <w:rPr>
                <w:b/>
                <w:bCs/>
                <w:lang w:val="ru-RU"/>
              </w:rPr>
            </w:pPr>
            <w:r w:rsidRPr="006B0035">
              <w:rPr>
                <w:b/>
                <w:bCs/>
              </w:rPr>
              <w:t>тел.</w:t>
            </w:r>
            <w:r w:rsidRPr="006B0035">
              <w:rPr>
                <w:b/>
                <w:bCs/>
                <w:lang w:val="en-US"/>
              </w:rPr>
              <w:t xml:space="preserve"> </w:t>
            </w:r>
            <w:r w:rsidRPr="006B0035">
              <w:rPr>
                <w:b/>
                <w:bCs/>
              </w:rPr>
              <w:t>(06151) 21-32, факс (06151)</w:t>
            </w:r>
            <w:r w:rsidRPr="006B0035">
              <w:rPr>
                <w:b/>
                <w:bCs/>
                <w:lang w:val="en-US"/>
              </w:rPr>
              <w:t xml:space="preserve"> </w:t>
            </w:r>
            <w:r w:rsidRPr="006B0035">
              <w:rPr>
                <w:b/>
                <w:bCs/>
              </w:rPr>
              <w:t>25-10</w:t>
            </w:r>
          </w:p>
        </w:tc>
        <w:tc>
          <w:tcPr>
            <w:tcW w:w="3959" w:type="dxa"/>
          </w:tcPr>
          <w:p w:rsidR="00544DCE" w:rsidRPr="00345AAB" w:rsidRDefault="00544DCE" w:rsidP="007E28BD">
            <w:pPr>
              <w:spacing w:line="312" w:lineRule="auto"/>
              <w:jc w:val="right"/>
              <w:rPr>
                <w:b/>
                <w:bCs/>
                <w:lang w:val="en-US"/>
              </w:rPr>
            </w:pPr>
            <w:r>
              <w:rPr>
                <w:b/>
                <w:bCs/>
                <w:lang w:val="en-US"/>
              </w:rPr>
              <w:t>web: administration.elena.bg</w:t>
            </w:r>
          </w:p>
        </w:tc>
      </w:tr>
    </w:tbl>
    <w:p w:rsidR="00544DCE" w:rsidRPr="006B0035" w:rsidRDefault="00544DCE" w:rsidP="00657964">
      <w:pPr>
        <w:spacing w:line="312" w:lineRule="auto"/>
        <w:rPr>
          <w:sz w:val="28"/>
          <w:szCs w:val="28"/>
          <w:lang w:val="en-US"/>
        </w:rPr>
      </w:pPr>
      <w:r>
        <w:rPr>
          <w:noProof/>
          <w:lang w:val="bg-BG"/>
        </w:rPr>
        <w:pict>
          <v:line id="_x0000_s1026" style="position:absolute;z-index:251658240;mso-position-horizontal-relative:text;mso-position-vertical-relative:text" from=".45pt,2.95pt" to="454pt,2.95pt" o:allowincell="f"/>
        </w:pict>
      </w:r>
    </w:p>
    <w:p w:rsidR="00544DCE" w:rsidRPr="006B0035" w:rsidRDefault="00544DCE" w:rsidP="00657964">
      <w:pPr>
        <w:spacing w:line="312" w:lineRule="auto"/>
        <w:rPr>
          <w:sz w:val="28"/>
          <w:szCs w:val="28"/>
        </w:rPr>
      </w:pPr>
    </w:p>
    <w:p w:rsidR="00544DCE" w:rsidRPr="006B0035" w:rsidRDefault="00544DCE" w:rsidP="00657964">
      <w:pPr>
        <w:pStyle w:val="Heading1"/>
        <w:tabs>
          <w:tab w:val="left" w:pos="0"/>
        </w:tabs>
        <w:rPr>
          <w:rFonts w:ascii="Times New Roman" w:hAnsi="Times New Roman" w:cs="Times New Roman"/>
          <w:sz w:val="28"/>
          <w:szCs w:val="28"/>
        </w:rPr>
      </w:pPr>
    </w:p>
    <w:p w:rsidR="00544DCE" w:rsidRPr="006B0035" w:rsidRDefault="00544DCE" w:rsidP="00657964">
      <w:pPr>
        <w:pStyle w:val="Heading1"/>
        <w:tabs>
          <w:tab w:val="left" w:pos="0"/>
        </w:tabs>
        <w:rPr>
          <w:rFonts w:ascii="Times New Roman" w:hAnsi="Times New Roman" w:cs="Times New Roman"/>
          <w:sz w:val="28"/>
          <w:szCs w:val="28"/>
        </w:rPr>
      </w:pPr>
      <w:r w:rsidRPr="006B0035">
        <w:rPr>
          <w:rFonts w:ascii="Times New Roman" w:hAnsi="Times New Roman" w:cs="Times New Roman"/>
          <w:sz w:val="28"/>
          <w:szCs w:val="28"/>
        </w:rPr>
        <w:pict>
          <v:shape id="_x0000_i1026" type="#_x0000_t75" style="width:170.25pt;height:170.25pt" fillcolor="window">
            <v:imagedata r:id="rId6" o:title=""/>
          </v:shape>
        </w:pict>
      </w:r>
    </w:p>
    <w:p w:rsidR="00544DCE" w:rsidRDefault="00544DCE" w:rsidP="00657964">
      <w:pPr>
        <w:pStyle w:val="Heading1"/>
        <w:tabs>
          <w:tab w:val="left" w:pos="567"/>
        </w:tabs>
        <w:rPr>
          <w:rFonts w:ascii="Times New Roman" w:hAnsi="Times New Roman" w:cs="Times New Roman"/>
          <w:sz w:val="28"/>
          <w:szCs w:val="28"/>
          <w:lang w:val="en-US"/>
        </w:rPr>
      </w:pPr>
    </w:p>
    <w:p w:rsidR="00544DCE" w:rsidRPr="00657964" w:rsidRDefault="00544DCE" w:rsidP="00657964">
      <w:pPr>
        <w:pStyle w:val="Heading1"/>
        <w:tabs>
          <w:tab w:val="left" w:pos="567"/>
        </w:tabs>
        <w:rPr>
          <w:rFonts w:ascii="Times New Roman" w:hAnsi="Times New Roman" w:cs="Times New Roman"/>
          <w:sz w:val="28"/>
          <w:szCs w:val="28"/>
          <w:lang w:val="en-US"/>
        </w:rPr>
      </w:pPr>
    </w:p>
    <w:p w:rsidR="00544DCE" w:rsidRPr="00657964" w:rsidRDefault="00544DCE" w:rsidP="00657964">
      <w:pPr>
        <w:pStyle w:val="Heading1"/>
        <w:tabs>
          <w:tab w:val="left" w:pos="567"/>
        </w:tabs>
        <w:rPr>
          <w:rFonts w:ascii="Times New Roman" w:hAnsi="Times New Roman" w:cs="Times New Roman"/>
          <w:sz w:val="28"/>
          <w:szCs w:val="28"/>
          <w:lang w:val="en-US"/>
        </w:rPr>
      </w:pPr>
    </w:p>
    <w:p w:rsidR="00544DCE" w:rsidRPr="00657964" w:rsidRDefault="00544DCE" w:rsidP="00657964">
      <w:pPr>
        <w:pStyle w:val="Heading1"/>
        <w:tabs>
          <w:tab w:val="left" w:pos="567"/>
        </w:tabs>
        <w:rPr>
          <w:rFonts w:ascii="Times New Roman" w:hAnsi="Times New Roman" w:cs="Times New Roman"/>
          <w:sz w:val="28"/>
          <w:szCs w:val="28"/>
          <w:lang w:val="en-US"/>
        </w:rPr>
      </w:pPr>
    </w:p>
    <w:p w:rsidR="00544DCE" w:rsidRPr="006B0035" w:rsidRDefault="00544DCE" w:rsidP="00657964">
      <w:pPr>
        <w:pStyle w:val="Heading1"/>
        <w:tabs>
          <w:tab w:val="left" w:pos="0"/>
        </w:tabs>
        <w:rPr>
          <w:rFonts w:ascii="Times New Roman" w:hAnsi="Times New Roman" w:cs="Times New Roman"/>
          <w:sz w:val="48"/>
          <w:szCs w:val="48"/>
        </w:rPr>
      </w:pPr>
      <w:r>
        <w:rPr>
          <w:rFonts w:ascii="Times New Roman" w:hAnsi="Times New Roman" w:cs="Times New Roman"/>
          <w:sz w:val="48"/>
          <w:szCs w:val="48"/>
        </w:rPr>
        <w:t>ЦЕЛЕВА</w:t>
      </w:r>
      <w:r w:rsidRPr="006B0035">
        <w:rPr>
          <w:rFonts w:ascii="Times New Roman" w:hAnsi="Times New Roman" w:cs="Times New Roman"/>
          <w:sz w:val="48"/>
          <w:szCs w:val="48"/>
        </w:rPr>
        <w:t xml:space="preserve"> ПРОГРАМА</w:t>
      </w:r>
    </w:p>
    <w:p w:rsidR="00544DCE" w:rsidRPr="006B0035" w:rsidRDefault="00544DCE" w:rsidP="00657964">
      <w:pPr>
        <w:pStyle w:val="Heading1"/>
        <w:tabs>
          <w:tab w:val="left" w:pos="567"/>
        </w:tabs>
        <w:rPr>
          <w:rFonts w:ascii="Times New Roman" w:hAnsi="Times New Roman" w:cs="Times New Roman"/>
          <w:sz w:val="48"/>
          <w:szCs w:val="48"/>
          <w:lang w:val="ru-RU"/>
        </w:rPr>
      </w:pPr>
      <w:r w:rsidRPr="006B0035">
        <w:rPr>
          <w:rFonts w:ascii="Times New Roman" w:hAnsi="Times New Roman" w:cs="Times New Roman"/>
          <w:sz w:val="48"/>
          <w:szCs w:val="48"/>
          <w:lang w:val="ru-RU"/>
        </w:rPr>
        <w:t>ЗА ЕНЕРГИЙНА ЕФЕКТИВНОСТ</w:t>
      </w:r>
    </w:p>
    <w:p w:rsidR="00544DCE" w:rsidRPr="006B0035" w:rsidRDefault="00544DCE" w:rsidP="00657964">
      <w:pPr>
        <w:pStyle w:val="Heading1"/>
        <w:tabs>
          <w:tab w:val="left" w:pos="567"/>
        </w:tabs>
        <w:rPr>
          <w:rFonts w:ascii="Times New Roman" w:hAnsi="Times New Roman" w:cs="Times New Roman"/>
          <w:sz w:val="48"/>
          <w:szCs w:val="48"/>
        </w:rPr>
      </w:pPr>
      <w:r w:rsidRPr="006B0035">
        <w:rPr>
          <w:rFonts w:ascii="Times New Roman" w:hAnsi="Times New Roman" w:cs="Times New Roman"/>
          <w:sz w:val="48"/>
          <w:szCs w:val="48"/>
          <w:lang w:val="ru-RU"/>
        </w:rPr>
        <w:t>НА ОБЩИНА Е</w:t>
      </w:r>
      <w:r w:rsidRPr="006B0035">
        <w:rPr>
          <w:rFonts w:ascii="Times New Roman" w:hAnsi="Times New Roman" w:cs="Times New Roman"/>
          <w:sz w:val="48"/>
          <w:szCs w:val="48"/>
        </w:rPr>
        <w:t>ЛЕНА</w:t>
      </w:r>
      <w:r>
        <w:rPr>
          <w:rFonts w:ascii="Times New Roman" w:hAnsi="Times New Roman" w:cs="Times New Roman"/>
          <w:sz w:val="48"/>
          <w:szCs w:val="48"/>
        </w:rPr>
        <w:t xml:space="preserve"> ЗА 2007 ГОДИНА</w:t>
      </w:r>
    </w:p>
    <w:p w:rsidR="00544DCE" w:rsidRPr="00894EBE" w:rsidRDefault="00544DCE" w:rsidP="00657964">
      <w:pPr>
        <w:tabs>
          <w:tab w:val="left" w:pos="567"/>
        </w:tabs>
        <w:spacing w:after="120" w:line="312" w:lineRule="auto"/>
        <w:rPr>
          <w:sz w:val="28"/>
          <w:szCs w:val="28"/>
          <w:lang w:val="ru-RU"/>
        </w:rPr>
      </w:pPr>
    </w:p>
    <w:p w:rsidR="00544DCE" w:rsidRPr="00894EBE" w:rsidRDefault="00544DCE" w:rsidP="00657964">
      <w:pPr>
        <w:tabs>
          <w:tab w:val="left" w:pos="567"/>
        </w:tabs>
        <w:spacing w:after="120" w:line="312" w:lineRule="auto"/>
        <w:rPr>
          <w:sz w:val="28"/>
          <w:szCs w:val="28"/>
          <w:lang w:val="ru-RU"/>
        </w:rPr>
      </w:pPr>
    </w:p>
    <w:p w:rsidR="00544DCE" w:rsidRPr="00894EBE" w:rsidRDefault="00544DCE" w:rsidP="00657964">
      <w:pPr>
        <w:tabs>
          <w:tab w:val="left" w:pos="567"/>
        </w:tabs>
        <w:spacing w:after="120" w:line="312" w:lineRule="auto"/>
        <w:rPr>
          <w:b/>
          <w:bCs/>
          <w:sz w:val="28"/>
          <w:szCs w:val="28"/>
          <w:lang w:val="ru-RU"/>
        </w:rPr>
      </w:pPr>
    </w:p>
    <w:p w:rsidR="00544DCE" w:rsidRPr="00894EBE" w:rsidRDefault="00544DCE" w:rsidP="00657964">
      <w:pPr>
        <w:tabs>
          <w:tab w:val="left" w:pos="567"/>
        </w:tabs>
        <w:spacing w:after="120" w:line="312" w:lineRule="auto"/>
        <w:rPr>
          <w:b/>
          <w:bCs/>
          <w:sz w:val="28"/>
          <w:szCs w:val="28"/>
          <w:lang w:val="ru-RU"/>
        </w:rPr>
      </w:pPr>
    </w:p>
    <w:p w:rsidR="00544DCE" w:rsidRPr="00B100F6" w:rsidRDefault="00544DCE" w:rsidP="00657964">
      <w:pPr>
        <w:tabs>
          <w:tab w:val="left" w:pos="567"/>
        </w:tabs>
        <w:spacing w:after="120" w:line="312" w:lineRule="auto"/>
        <w:jc w:val="center"/>
        <w:rPr>
          <w:b/>
          <w:bCs/>
          <w:sz w:val="28"/>
          <w:szCs w:val="28"/>
          <w:lang w:val="ru-RU"/>
        </w:rPr>
      </w:pPr>
      <w:r w:rsidRPr="00B100F6">
        <w:rPr>
          <w:b/>
          <w:bCs/>
          <w:sz w:val="28"/>
          <w:szCs w:val="28"/>
          <w:lang w:val="ru-RU"/>
        </w:rPr>
        <w:t>Март 2006 година</w:t>
      </w:r>
    </w:p>
    <w:p w:rsidR="00544DCE" w:rsidRDefault="00544DCE" w:rsidP="00657964">
      <w:pPr>
        <w:tabs>
          <w:tab w:val="left" w:pos="567"/>
        </w:tabs>
        <w:spacing w:after="120" w:line="312" w:lineRule="auto"/>
        <w:jc w:val="center"/>
        <w:rPr>
          <w:b/>
          <w:bCs/>
          <w:sz w:val="28"/>
          <w:szCs w:val="28"/>
          <w:lang w:val="bg-BG"/>
        </w:rPr>
      </w:pPr>
      <w:r w:rsidRPr="00B100F6">
        <w:rPr>
          <w:b/>
          <w:bCs/>
          <w:sz w:val="28"/>
          <w:szCs w:val="28"/>
          <w:lang w:val="ru-RU"/>
        </w:rPr>
        <w:br w:type="page"/>
      </w:r>
    </w:p>
    <w:p w:rsidR="00544DCE" w:rsidRDefault="00544DCE" w:rsidP="00657964">
      <w:pPr>
        <w:tabs>
          <w:tab w:val="left" w:pos="567"/>
        </w:tabs>
        <w:spacing w:after="120" w:line="312" w:lineRule="auto"/>
        <w:jc w:val="center"/>
        <w:rPr>
          <w:b/>
          <w:bCs/>
          <w:sz w:val="28"/>
          <w:szCs w:val="28"/>
          <w:lang w:val="bg-BG"/>
        </w:rPr>
      </w:pPr>
    </w:p>
    <w:p w:rsidR="00544DCE" w:rsidRPr="00D02355" w:rsidRDefault="00544DCE" w:rsidP="00657964">
      <w:pPr>
        <w:tabs>
          <w:tab w:val="left" w:pos="567"/>
        </w:tabs>
        <w:spacing w:after="120" w:line="312" w:lineRule="auto"/>
        <w:jc w:val="center"/>
        <w:rPr>
          <w:b/>
          <w:bCs/>
          <w:sz w:val="28"/>
          <w:szCs w:val="28"/>
          <w:lang w:val="bg-BG"/>
        </w:rPr>
      </w:pPr>
    </w:p>
    <w:p w:rsidR="00544DCE" w:rsidRPr="006B0035" w:rsidRDefault="00544DCE" w:rsidP="00657964">
      <w:pPr>
        <w:pStyle w:val="Heading1"/>
        <w:rPr>
          <w:rFonts w:ascii="Times New Roman" w:hAnsi="Times New Roman" w:cs="Times New Roman"/>
          <w:sz w:val="36"/>
          <w:szCs w:val="36"/>
        </w:rPr>
      </w:pPr>
      <w:r w:rsidRPr="006B0035">
        <w:rPr>
          <w:rFonts w:ascii="Times New Roman" w:hAnsi="Times New Roman" w:cs="Times New Roman"/>
          <w:sz w:val="36"/>
          <w:szCs w:val="36"/>
        </w:rPr>
        <w:t>ОБЩИНСКА ЦЕЛЕВА ПРОГРАМА</w:t>
      </w:r>
    </w:p>
    <w:p w:rsidR="00544DCE" w:rsidRPr="006B0035" w:rsidRDefault="00544DCE" w:rsidP="00657964">
      <w:pPr>
        <w:pStyle w:val="Heading1"/>
        <w:rPr>
          <w:rFonts w:ascii="Times New Roman" w:hAnsi="Times New Roman" w:cs="Times New Roman"/>
          <w:sz w:val="36"/>
          <w:szCs w:val="36"/>
        </w:rPr>
      </w:pPr>
      <w:r w:rsidRPr="006B0035">
        <w:rPr>
          <w:rFonts w:ascii="Times New Roman" w:hAnsi="Times New Roman" w:cs="Times New Roman"/>
          <w:sz w:val="36"/>
          <w:szCs w:val="36"/>
        </w:rPr>
        <w:t xml:space="preserve">ЗА ЕНЕРГИЙНА ЕФЕКТИВНОСТ </w:t>
      </w:r>
    </w:p>
    <w:p w:rsidR="00544DCE" w:rsidRPr="006B0035" w:rsidRDefault="00544DCE" w:rsidP="00657964">
      <w:pPr>
        <w:pStyle w:val="Heading1"/>
        <w:rPr>
          <w:rFonts w:ascii="Times New Roman" w:hAnsi="Times New Roman" w:cs="Times New Roman"/>
          <w:sz w:val="36"/>
          <w:szCs w:val="36"/>
        </w:rPr>
      </w:pPr>
      <w:r w:rsidRPr="006B0035">
        <w:rPr>
          <w:rFonts w:ascii="Times New Roman" w:hAnsi="Times New Roman" w:cs="Times New Roman"/>
          <w:sz w:val="36"/>
          <w:szCs w:val="36"/>
        </w:rPr>
        <w:t>НА ОБЩИНА ЕЛЕНА ЗА 2007 ГОДИНА</w:t>
      </w:r>
    </w:p>
    <w:p w:rsidR="00544DCE" w:rsidRPr="00894EBE" w:rsidRDefault="00544DCE" w:rsidP="00657964">
      <w:pPr>
        <w:tabs>
          <w:tab w:val="left" w:pos="567"/>
        </w:tabs>
        <w:spacing w:after="120" w:line="312" w:lineRule="auto"/>
        <w:jc w:val="center"/>
        <w:rPr>
          <w:b/>
          <w:bCs/>
          <w:sz w:val="28"/>
          <w:szCs w:val="28"/>
          <w:lang w:val="ru-RU"/>
        </w:rPr>
      </w:pPr>
    </w:p>
    <w:p w:rsidR="00544DCE" w:rsidRPr="00894EBE" w:rsidRDefault="00544DCE" w:rsidP="00657964">
      <w:pPr>
        <w:tabs>
          <w:tab w:val="left" w:pos="567"/>
        </w:tabs>
        <w:spacing w:after="120" w:line="312" w:lineRule="auto"/>
        <w:jc w:val="center"/>
        <w:rPr>
          <w:b/>
          <w:bCs/>
          <w:sz w:val="28"/>
          <w:szCs w:val="28"/>
          <w:lang w:val="ru-RU"/>
        </w:rPr>
      </w:pPr>
    </w:p>
    <w:p w:rsidR="00544DCE" w:rsidRPr="00894EBE" w:rsidRDefault="00544DCE" w:rsidP="00657964">
      <w:pPr>
        <w:tabs>
          <w:tab w:val="left" w:pos="567"/>
        </w:tabs>
        <w:spacing w:after="120" w:line="312" w:lineRule="auto"/>
        <w:jc w:val="center"/>
        <w:rPr>
          <w:b/>
          <w:bCs/>
          <w:sz w:val="28"/>
          <w:szCs w:val="28"/>
          <w:lang w:val="ru-RU"/>
        </w:rPr>
      </w:pPr>
      <w:r w:rsidRPr="00894EBE">
        <w:rPr>
          <w:b/>
          <w:bCs/>
          <w:sz w:val="28"/>
          <w:szCs w:val="28"/>
          <w:lang w:val="ru-RU"/>
        </w:rPr>
        <w:t>ЕКИП РАЗРАБОТВАЩ ПРОГРАМАТА:</w:t>
      </w:r>
    </w:p>
    <w:p w:rsidR="00544DCE" w:rsidRPr="00894EBE" w:rsidRDefault="00544DCE" w:rsidP="00657964">
      <w:pPr>
        <w:spacing w:line="312" w:lineRule="auto"/>
        <w:ind w:firstLine="708"/>
        <w:rPr>
          <w:sz w:val="28"/>
          <w:szCs w:val="28"/>
          <w:lang w:val="ru-RU"/>
        </w:rPr>
      </w:pPr>
      <w:r w:rsidRPr="00894EBE">
        <w:rPr>
          <w:sz w:val="28"/>
          <w:szCs w:val="28"/>
          <w:lang w:val="ru-RU"/>
        </w:rPr>
        <w:t>- Йордан Кирчев – зам. кмет на Община Елена;</w:t>
      </w:r>
    </w:p>
    <w:p w:rsidR="00544DCE" w:rsidRPr="00894EBE" w:rsidRDefault="00544DCE" w:rsidP="00657964">
      <w:pPr>
        <w:spacing w:line="312" w:lineRule="auto"/>
        <w:ind w:firstLine="708"/>
        <w:rPr>
          <w:sz w:val="28"/>
          <w:szCs w:val="28"/>
          <w:lang w:val="ru-RU"/>
        </w:rPr>
      </w:pPr>
      <w:r w:rsidRPr="00894EBE">
        <w:rPr>
          <w:sz w:val="28"/>
          <w:szCs w:val="28"/>
          <w:lang w:val="ru-RU"/>
        </w:rPr>
        <w:t>- инж. Димитрина Иванова – Директор д-я “УТАБ” при Община Елена;</w:t>
      </w:r>
    </w:p>
    <w:p w:rsidR="00544DCE" w:rsidRPr="00894EBE" w:rsidRDefault="00544DCE" w:rsidP="00657964">
      <w:pPr>
        <w:spacing w:line="312" w:lineRule="auto"/>
        <w:ind w:firstLine="708"/>
        <w:rPr>
          <w:sz w:val="28"/>
          <w:szCs w:val="28"/>
          <w:lang w:val="ru-RU"/>
        </w:rPr>
      </w:pPr>
      <w:r w:rsidRPr="00894EBE">
        <w:rPr>
          <w:sz w:val="28"/>
          <w:szCs w:val="28"/>
          <w:lang w:val="ru-RU"/>
        </w:rPr>
        <w:t>- инж. Анка Стойкова – гл. инженер на Община Елена;</w:t>
      </w:r>
    </w:p>
    <w:p w:rsidR="00544DCE" w:rsidRPr="00894EBE" w:rsidRDefault="00544DCE" w:rsidP="00657964">
      <w:pPr>
        <w:spacing w:line="312" w:lineRule="auto"/>
        <w:ind w:firstLine="708"/>
        <w:rPr>
          <w:sz w:val="28"/>
          <w:szCs w:val="28"/>
          <w:lang w:val="ru-RU"/>
        </w:rPr>
      </w:pPr>
      <w:r w:rsidRPr="00894EBE">
        <w:rPr>
          <w:sz w:val="28"/>
          <w:szCs w:val="28"/>
          <w:lang w:val="ru-RU"/>
        </w:rPr>
        <w:t>- Елка Николова – Директор д-я “ФБУС” при Община Елена;</w:t>
      </w:r>
    </w:p>
    <w:p w:rsidR="00544DCE" w:rsidRPr="00894EBE" w:rsidRDefault="00544DCE" w:rsidP="00657964">
      <w:pPr>
        <w:spacing w:line="312" w:lineRule="auto"/>
        <w:ind w:firstLine="708"/>
        <w:rPr>
          <w:sz w:val="28"/>
          <w:szCs w:val="28"/>
          <w:lang w:val="ru-RU"/>
        </w:rPr>
      </w:pPr>
      <w:r w:rsidRPr="00894EBE">
        <w:rPr>
          <w:sz w:val="28"/>
          <w:szCs w:val="28"/>
          <w:lang w:val="ru-RU"/>
        </w:rPr>
        <w:t>- Анета Евтимова – Директор д-я „ХД” при Община Елена;</w:t>
      </w:r>
    </w:p>
    <w:p w:rsidR="00544DCE" w:rsidRPr="00B100F6" w:rsidRDefault="00544DCE" w:rsidP="00657964">
      <w:pPr>
        <w:spacing w:line="312" w:lineRule="auto"/>
        <w:ind w:firstLine="708"/>
        <w:rPr>
          <w:sz w:val="28"/>
          <w:szCs w:val="28"/>
          <w:lang w:val="ru-RU"/>
        </w:rPr>
      </w:pPr>
      <w:r w:rsidRPr="00504DB5">
        <w:rPr>
          <w:sz w:val="28"/>
          <w:szCs w:val="28"/>
          <w:lang w:val="ru-RU"/>
        </w:rPr>
        <w:t>- Костадин Костадинов – Началник сектор</w:t>
      </w:r>
      <w:r>
        <w:rPr>
          <w:sz w:val="28"/>
          <w:szCs w:val="28"/>
          <w:lang w:val="ru-RU"/>
        </w:rPr>
        <w:t xml:space="preserve"> </w:t>
      </w:r>
      <w:r>
        <w:rPr>
          <w:sz w:val="28"/>
          <w:szCs w:val="28"/>
          <w:lang w:val="bg-BG"/>
        </w:rPr>
        <w:t>„</w:t>
      </w:r>
      <w:r w:rsidRPr="00504DB5">
        <w:rPr>
          <w:sz w:val="28"/>
          <w:szCs w:val="28"/>
          <w:lang w:val="ru-RU"/>
        </w:rPr>
        <w:t>УСКП” при Община Елена.</w:t>
      </w:r>
    </w:p>
    <w:p w:rsidR="00544DCE" w:rsidRPr="00D02355" w:rsidRDefault="00544DCE" w:rsidP="00657964">
      <w:pPr>
        <w:ind w:firstLine="709"/>
        <w:jc w:val="both"/>
        <w:rPr>
          <w:b/>
          <w:bCs/>
          <w:sz w:val="24"/>
          <w:szCs w:val="24"/>
          <w:lang w:val="ru-RU"/>
        </w:rPr>
      </w:pPr>
      <w:r w:rsidRPr="00D02355">
        <w:rPr>
          <w:b/>
          <w:bCs/>
          <w:sz w:val="24"/>
          <w:szCs w:val="24"/>
          <w:lang w:val="ru-RU"/>
        </w:rPr>
        <w:br w:type="page"/>
        <w:t>І. ОБЩИНСКА ПОЛИТИКА ЗА ЕНЕРГИЙНА ЕФЕКТИВНОСТ:</w:t>
      </w:r>
    </w:p>
    <w:p w:rsidR="00544DCE" w:rsidRPr="00D02355" w:rsidRDefault="00544DCE" w:rsidP="00657964">
      <w:pPr>
        <w:ind w:firstLine="709"/>
        <w:jc w:val="both"/>
        <w:rPr>
          <w:b/>
          <w:bCs/>
          <w:sz w:val="24"/>
          <w:szCs w:val="24"/>
          <w:lang w:val="ru-RU"/>
        </w:rPr>
      </w:pPr>
    </w:p>
    <w:p w:rsidR="00544DCE" w:rsidRPr="00D02355" w:rsidRDefault="00544DCE" w:rsidP="00657964">
      <w:pPr>
        <w:ind w:firstLine="709"/>
        <w:jc w:val="both"/>
        <w:rPr>
          <w:b/>
          <w:bCs/>
          <w:sz w:val="24"/>
          <w:szCs w:val="24"/>
          <w:lang w:val="ru-RU"/>
        </w:rPr>
      </w:pPr>
      <w:r w:rsidRPr="00D02355">
        <w:rPr>
          <w:b/>
          <w:bCs/>
          <w:sz w:val="24"/>
          <w:szCs w:val="24"/>
          <w:lang w:val="ru-RU"/>
        </w:rPr>
        <w:t>1.1. Цел:</w:t>
      </w:r>
    </w:p>
    <w:p w:rsidR="00544DCE" w:rsidRPr="00D02355" w:rsidRDefault="00544DCE" w:rsidP="00657964">
      <w:pPr>
        <w:pStyle w:val="BodyTextIndent2"/>
        <w:spacing w:line="240" w:lineRule="auto"/>
        <w:ind w:firstLine="709"/>
        <w:jc w:val="both"/>
        <w:rPr>
          <w:sz w:val="24"/>
          <w:szCs w:val="24"/>
          <w:lang w:val="ru-RU"/>
        </w:rPr>
      </w:pPr>
      <w:r w:rsidRPr="00D02355">
        <w:rPr>
          <w:sz w:val="24"/>
          <w:szCs w:val="24"/>
          <w:lang w:val="ru-RU"/>
        </w:rPr>
        <w:t>Активизиране на държавната политика по Енергийна ефективност (ЕЕ), съобразно специфичната ситуация в Община Елена.</w:t>
      </w:r>
    </w:p>
    <w:p w:rsidR="00544DCE" w:rsidRPr="00D02355" w:rsidRDefault="00544DCE" w:rsidP="00657964">
      <w:pPr>
        <w:ind w:firstLine="709"/>
        <w:jc w:val="both"/>
        <w:rPr>
          <w:sz w:val="24"/>
          <w:szCs w:val="24"/>
          <w:lang w:val="ru-RU"/>
        </w:rPr>
      </w:pPr>
      <w:r w:rsidRPr="00D02355">
        <w:rPr>
          <w:sz w:val="24"/>
          <w:szCs w:val="24"/>
          <w:lang w:val="ru-RU"/>
        </w:rPr>
        <w:t>Целите на Общинската програма са формулирани в следните документи:</w:t>
      </w:r>
    </w:p>
    <w:p w:rsidR="00544DCE" w:rsidRPr="00D02355" w:rsidRDefault="00544DCE" w:rsidP="00657964">
      <w:pPr>
        <w:ind w:firstLine="709"/>
        <w:jc w:val="both"/>
        <w:rPr>
          <w:sz w:val="24"/>
          <w:szCs w:val="24"/>
          <w:lang w:val="ru-RU"/>
        </w:rPr>
      </w:pPr>
      <w:r w:rsidRPr="00D02355">
        <w:rPr>
          <w:sz w:val="24"/>
          <w:szCs w:val="24"/>
          <w:lang w:val="ru-RU"/>
        </w:rPr>
        <w:t>- Енергийна стратегия на България;</w:t>
      </w:r>
    </w:p>
    <w:p w:rsidR="00544DCE" w:rsidRPr="00D02355" w:rsidRDefault="00544DCE" w:rsidP="00657964">
      <w:pPr>
        <w:ind w:firstLine="709"/>
        <w:jc w:val="both"/>
        <w:rPr>
          <w:sz w:val="24"/>
          <w:szCs w:val="24"/>
          <w:lang w:val="ru-RU"/>
        </w:rPr>
      </w:pPr>
      <w:r w:rsidRPr="00D02355">
        <w:rPr>
          <w:sz w:val="24"/>
          <w:szCs w:val="24"/>
          <w:lang w:val="ru-RU"/>
        </w:rPr>
        <w:t>- Закон за енергийната ефективност;</w:t>
      </w:r>
    </w:p>
    <w:p w:rsidR="00544DCE" w:rsidRPr="00D02355" w:rsidRDefault="00544DCE" w:rsidP="00657964">
      <w:pPr>
        <w:ind w:firstLine="709"/>
        <w:jc w:val="both"/>
        <w:rPr>
          <w:sz w:val="24"/>
          <w:szCs w:val="24"/>
          <w:lang w:val="ru-RU"/>
        </w:rPr>
      </w:pPr>
      <w:r w:rsidRPr="00D02355">
        <w:rPr>
          <w:sz w:val="24"/>
          <w:szCs w:val="24"/>
          <w:lang w:val="ru-RU"/>
        </w:rPr>
        <w:t>- Програма на Правителството на Република България;</w:t>
      </w:r>
    </w:p>
    <w:p w:rsidR="00544DCE" w:rsidRPr="00D02355" w:rsidRDefault="00544DCE" w:rsidP="00657964">
      <w:pPr>
        <w:ind w:firstLine="709"/>
        <w:jc w:val="both"/>
        <w:rPr>
          <w:sz w:val="24"/>
          <w:szCs w:val="24"/>
          <w:lang w:val="ru-RU"/>
        </w:rPr>
      </w:pPr>
      <w:r w:rsidRPr="00D02355">
        <w:rPr>
          <w:sz w:val="24"/>
          <w:szCs w:val="24"/>
          <w:lang w:val="ru-RU"/>
        </w:rPr>
        <w:t>- Национален план за действие  по промените в климата;</w:t>
      </w:r>
    </w:p>
    <w:p w:rsidR="00544DCE" w:rsidRPr="00D02355" w:rsidRDefault="00544DCE" w:rsidP="00657964">
      <w:pPr>
        <w:ind w:firstLine="709"/>
        <w:jc w:val="both"/>
        <w:rPr>
          <w:sz w:val="24"/>
          <w:szCs w:val="24"/>
          <w:lang w:val="ru-RU"/>
        </w:rPr>
      </w:pPr>
      <w:r w:rsidRPr="00D02355">
        <w:rPr>
          <w:sz w:val="24"/>
          <w:szCs w:val="24"/>
          <w:lang w:val="ru-RU"/>
        </w:rPr>
        <w:t>- Национален план за развитие до 2006 г.;</w:t>
      </w:r>
    </w:p>
    <w:p w:rsidR="00544DCE" w:rsidRPr="00D02355" w:rsidRDefault="00544DCE" w:rsidP="00657964">
      <w:pPr>
        <w:ind w:firstLine="709"/>
        <w:jc w:val="both"/>
        <w:rPr>
          <w:sz w:val="24"/>
          <w:szCs w:val="24"/>
          <w:lang w:val="ru-RU"/>
        </w:rPr>
      </w:pPr>
      <w:r w:rsidRPr="00D02355">
        <w:rPr>
          <w:sz w:val="24"/>
          <w:szCs w:val="24"/>
          <w:lang w:val="ru-RU"/>
        </w:rPr>
        <w:t>- Национална дългосрочна програма по енергийна ефективност 2005 – 2015 г.;</w:t>
      </w:r>
    </w:p>
    <w:p w:rsidR="00544DCE" w:rsidRPr="00D02355" w:rsidRDefault="00544DCE" w:rsidP="00657964">
      <w:pPr>
        <w:ind w:firstLine="709"/>
        <w:jc w:val="both"/>
        <w:rPr>
          <w:sz w:val="24"/>
          <w:szCs w:val="24"/>
          <w:lang w:val="ru-RU"/>
        </w:rPr>
      </w:pPr>
      <w:r w:rsidRPr="00D02355">
        <w:rPr>
          <w:sz w:val="24"/>
          <w:szCs w:val="24"/>
          <w:lang w:val="ru-RU"/>
        </w:rPr>
        <w:t>- Национална краткосрочна програма по енергийна ефективност 2005 – 2007 г.;</w:t>
      </w:r>
    </w:p>
    <w:p w:rsidR="00544DCE" w:rsidRPr="00D02355" w:rsidRDefault="00544DCE" w:rsidP="00657964">
      <w:pPr>
        <w:ind w:firstLine="709"/>
        <w:jc w:val="both"/>
        <w:rPr>
          <w:sz w:val="24"/>
          <w:szCs w:val="24"/>
          <w:lang w:val="ru-RU"/>
        </w:rPr>
      </w:pPr>
      <w:r w:rsidRPr="00D02355">
        <w:rPr>
          <w:sz w:val="24"/>
          <w:szCs w:val="24"/>
          <w:lang w:val="ru-RU"/>
        </w:rPr>
        <w:t>- Стратегия за финансиране изолациите на сгради за постигане на енергийна ефективност, приета с протокол № 28/14.07.2005 г. и План – програма за изпълнението и.</w:t>
      </w:r>
    </w:p>
    <w:p w:rsidR="00544DCE" w:rsidRPr="00D02355" w:rsidRDefault="00544DCE" w:rsidP="00657964">
      <w:pPr>
        <w:ind w:firstLine="709"/>
        <w:jc w:val="both"/>
        <w:rPr>
          <w:sz w:val="24"/>
          <w:szCs w:val="24"/>
          <w:lang w:val="ru-RU"/>
        </w:rPr>
      </w:pPr>
      <w:r w:rsidRPr="00D02355">
        <w:rPr>
          <w:sz w:val="24"/>
          <w:szCs w:val="24"/>
          <w:lang w:val="ru-RU"/>
        </w:rPr>
        <w:t>Приоритетите на Общинската програма са насочени към:</w:t>
      </w:r>
    </w:p>
    <w:p w:rsidR="00544DCE" w:rsidRPr="00D02355" w:rsidRDefault="00544DCE" w:rsidP="00657964">
      <w:pPr>
        <w:ind w:firstLine="709"/>
        <w:jc w:val="both"/>
        <w:rPr>
          <w:sz w:val="24"/>
          <w:szCs w:val="24"/>
          <w:lang w:val="ru-RU"/>
        </w:rPr>
      </w:pPr>
      <w:r w:rsidRPr="00D02355">
        <w:rPr>
          <w:sz w:val="24"/>
          <w:szCs w:val="24"/>
          <w:lang w:val="ru-RU"/>
        </w:rPr>
        <w:t>- намаляване на количеството на консумираната енергия и на разходите за нея;</w:t>
      </w:r>
    </w:p>
    <w:p w:rsidR="00544DCE" w:rsidRPr="00D02355" w:rsidRDefault="00544DCE" w:rsidP="00657964">
      <w:pPr>
        <w:ind w:firstLine="709"/>
        <w:jc w:val="both"/>
        <w:rPr>
          <w:sz w:val="24"/>
          <w:szCs w:val="24"/>
          <w:lang w:val="ru-RU"/>
        </w:rPr>
      </w:pPr>
      <w:r w:rsidRPr="00D02355">
        <w:rPr>
          <w:sz w:val="24"/>
          <w:szCs w:val="24"/>
          <w:lang w:val="ru-RU"/>
        </w:rPr>
        <w:t>- подобряване качеството на енергийните услуги;</w:t>
      </w:r>
    </w:p>
    <w:p w:rsidR="00544DCE" w:rsidRPr="00D02355" w:rsidRDefault="00544DCE" w:rsidP="00657964">
      <w:pPr>
        <w:ind w:firstLine="709"/>
        <w:jc w:val="both"/>
        <w:rPr>
          <w:sz w:val="24"/>
          <w:szCs w:val="24"/>
          <w:lang w:val="ru-RU"/>
        </w:rPr>
      </w:pPr>
      <w:r w:rsidRPr="00D02355">
        <w:rPr>
          <w:sz w:val="24"/>
          <w:szCs w:val="24"/>
          <w:lang w:val="ru-RU"/>
        </w:rPr>
        <w:t>- намаляване на вредните емисии в атмосферата.</w:t>
      </w:r>
    </w:p>
    <w:p w:rsidR="00544DCE" w:rsidRPr="00D02355" w:rsidRDefault="00544DCE" w:rsidP="00657964">
      <w:pPr>
        <w:ind w:firstLine="709"/>
        <w:jc w:val="both"/>
        <w:rPr>
          <w:b/>
          <w:bCs/>
          <w:sz w:val="24"/>
          <w:szCs w:val="24"/>
          <w:lang w:val="ru-RU"/>
        </w:rPr>
      </w:pPr>
    </w:p>
    <w:p w:rsidR="00544DCE" w:rsidRPr="00D02355" w:rsidRDefault="00544DCE" w:rsidP="00657964">
      <w:pPr>
        <w:ind w:firstLine="709"/>
        <w:jc w:val="both"/>
        <w:rPr>
          <w:b/>
          <w:bCs/>
          <w:sz w:val="24"/>
          <w:szCs w:val="24"/>
          <w:lang w:val="ru-RU"/>
        </w:rPr>
      </w:pPr>
      <w:r w:rsidRPr="00D02355">
        <w:rPr>
          <w:b/>
          <w:bCs/>
          <w:sz w:val="24"/>
          <w:szCs w:val="24"/>
          <w:lang w:val="ru-RU"/>
        </w:rPr>
        <w:t>1.2. Текущо състояние. Бариери:</w:t>
      </w:r>
    </w:p>
    <w:p w:rsidR="00544DCE" w:rsidRPr="00D02355" w:rsidRDefault="00544DCE" w:rsidP="00657964">
      <w:pPr>
        <w:ind w:firstLine="709"/>
        <w:jc w:val="both"/>
        <w:rPr>
          <w:sz w:val="24"/>
          <w:szCs w:val="24"/>
          <w:lang w:val="ru-RU"/>
        </w:rPr>
      </w:pPr>
      <w:r w:rsidRPr="00D02355">
        <w:rPr>
          <w:sz w:val="24"/>
          <w:szCs w:val="24"/>
          <w:lang w:val="ru-RU"/>
        </w:rPr>
        <w:t>Текущото състояние на ЕЕ в Общината се характеризира с висока енергоемкост поради наследена енергоинтензивна структура, морално остарели технологии, неблагоприятен енергиен баланс на домакинствата и голям брой населени места.</w:t>
      </w:r>
    </w:p>
    <w:p w:rsidR="00544DCE" w:rsidRPr="00D02355" w:rsidRDefault="00544DCE" w:rsidP="00657964">
      <w:pPr>
        <w:ind w:firstLine="709"/>
        <w:jc w:val="both"/>
        <w:rPr>
          <w:sz w:val="24"/>
          <w:szCs w:val="24"/>
          <w:lang w:val="ru-RU"/>
        </w:rPr>
      </w:pPr>
      <w:r w:rsidRPr="00D02355">
        <w:rPr>
          <w:sz w:val="24"/>
          <w:szCs w:val="24"/>
          <w:lang w:val="ru-RU"/>
        </w:rPr>
        <w:t>Електроенергийната система в Общината е добре развита и оразмерена да поеме по-голямо натоварване.</w:t>
      </w:r>
    </w:p>
    <w:p w:rsidR="00544DCE" w:rsidRPr="00D02355" w:rsidRDefault="00544DCE" w:rsidP="00657964">
      <w:pPr>
        <w:ind w:firstLine="709"/>
        <w:jc w:val="both"/>
        <w:rPr>
          <w:sz w:val="24"/>
          <w:szCs w:val="24"/>
          <w:lang w:val="ru-RU"/>
        </w:rPr>
      </w:pPr>
      <w:r w:rsidRPr="00D02355">
        <w:rPr>
          <w:sz w:val="24"/>
          <w:szCs w:val="24"/>
          <w:lang w:val="ru-RU"/>
        </w:rPr>
        <w:t>Град Елена се захранва от една подстанция, осигурена редовно с два ел. провода.</w:t>
      </w:r>
    </w:p>
    <w:p w:rsidR="00544DCE" w:rsidRPr="00D02355" w:rsidRDefault="00544DCE" w:rsidP="00657964">
      <w:pPr>
        <w:ind w:firstLine="709"/>
        <w:jc w:val="both"/>
        <w:rPr>
          <w:sz w:val="24"/>
          <w:szCs w:val="24"/>
          <w:lang w:val="ru-RU"/>
        </w:rPr>
      </w:pPr>
      <w:r w:rsidRPr="00D02355">
        <w:rPr>
          <w:sz w:val="24"/>
          <w:szCs w:val="24"/>
          <w:lang w:val="ru-RU"/>
        </w:rPr>
        <w:t>Електроразпределителната мрежа има добре изградена схема, с постигнато резервно захранване.</w:t>
      </w:r>
    </w:p>
    <w:p w:rsidR="00544DCE" w:rsidRPr="00D02355" w:rsidRDefault="00544DCE" w:rsidP="00657964">
      <w:pPr>
        <w:ind w:firstLine="709"/>
        <w:jc w:val="both"/>
        <w:rPr>
          <w:sz w:val="24"/>
          <w:szCs w:val="24"/>
          <w:lang w:val="ru-RU"/>
        </w:rPr>
      </w:pPr>
      <w:r w:rsidRPr="00D02355">
        <w:rPr>
          <w:sz w:val="24"/>
          <w:szCs w:val="24"/>
          <w:lang w:val="ru-RU"/>
        </w:rPr>
        <w:t xml:space="preserve">Ел. мрежата за ниско напрежение в по-голямата си част е въздушна и амортизирана и създава големи проблеми по време на експлоатацията. </w:t>
      </w:r>
    </w:p>
    <w:p w:rsidR="00544DCE" w:rsidRPr="00D02355" w:rsidRDefault="00544DCE" w:rsidP="00657964">
      <w:pPr>
        <w:ind w:firstLine="709"/>
        <w:jc w:val="both"/>
        <w:rPr>
          <w:sz w:val="24"/>
          <w:szCs w:val="24"/>
          <w:lang w:val="ru-RU"/>
        </w:rPr>
      </w:pPr>
      <w:r w:rsidRPr="00D02355">
        <w:rPr>
          <w:sz w:val="24"/>
          <w:szCs w:val="24"/>
          <w:lang w:val="ru-RU"/>
        </w:rPr>
        <w:t>Целенасочените действия за постигане на енергийна ефективност са възпрепятствани от липса на стимули за рационално енергопотребление, недостатъчна осведоменост на потребителите за намаляване на консумацията, недостатъчна институционална база, затруднен достъп до инвестиции по проектите за ЕЕ.</w:t>
      </w:r>
    </w:p>
    <w:p w:rsidR="00544DCE" w:rsidRPr="00D02355" w:rsidRDefault="00544DCE" w:rsidP="00657964">
      <w:pPr>
        <w:ind w:firstLine="709"/>
        <w:jc w:val="both"/>
        <w:rPr>
          <w:sz w:val="24"/>
          <w:szCs w:val="24"/>
          <w:lang w:val="ru-RU"/>
        </w:rPr>
      </w:pPr>
      <w:r w:rsidRPr="00D02355">
        <w:rPr>
          <w:sz w:val="24"/>
          <w:szCs w:val="24"/>
          <w:lang w:val="ru-RU"/>
        </w:rPr>
        <w:t>Анализът на разходите в Общината за енергия и разпределението им по сектори и видове горива показва, че  тя се използва предимно за съоръжения, отопление и осветление. Възможности за постигане на енергийна ефективност има във всички области на социално-икономическия живот.</w:t>
      </w:r>
    </w:p>
    <w:p w:rsidR="00544DCE" w:rsidRPr="00D02355" w:rsidRDefault="00544DCE" w:rsidP="00657964">
      <w:pPr>
        <w:ind w:firstLine="709"/>
        <w:jc w:val="both"/>
        <w:rPr>
          <w:sz w:val="24"/>
          <w:szCs w:val="24"/>
          <w:lang w:val="ru-RU"/>
        </w:rPr>
      </w:pPr>
      <w:r w:rsidRPr="00D02355">
        <w:rPr>
          <w:sz w:val="24"/>
          <w:szCs w:val="24"/>
          <w:lang w:val="ru-RU"/>
        </w:rPr>
        <w:t>В общинските дейности потреблението на енергия  обхваща следните основни сфери:</w:t>
      </w:r>
    </w:p>
    <w:p w:rsidR="00544DCE" w:rsidRPr="00D02355" w:rsidRDefault="00544DCE" w:rsidP="00657964">
      <w:pPr>
        <w:ind w:firstLine="709"/>
        <w:jc w:val="both"/>
        <w:rPr>
          <w:sz w:val="24"/>
          <w:szCs w:val="24"/>
          <w:lang w:val="ru-RU"/>
        </w:rPr>
      </w:pPr>
      <w:r w:rsidRPr="00D02355">
        <w:rPr>
          <w:sz w:val="24"/>
          <w:szCs w:val="24"/>
          <w:lang w:val="ru-RU"/>
        </w:rPr>
        <w:t>- потребление в сгради – общинска собственост: административни сгради, училища, детски ясли и градини, културни, здравни, социални и спортни обекти;</w:t>
      </w:r>
    </w:p>
    <w:p w:rsidR="00544DCE" w:rsidRPr="00D02355" w:rsidRDefault="00544DCE" w:rsidP="00657964">
      <w:pPr>
        <w:ind w:firstLine="709"/>
        <w:jc w:val="both"/>
        <w:rPr>
          <w:sz w:val="24"/>
          <w:szCs w:val="24"/>
          <w:lang w:val="ru-RU"/>
        </w:rPr>
      </w:pPr>
      <w:r w:rsidRPr="00D02355">
        <w:rPr>
          <w:sz w:val="24"/>
          <w:szCs w:val="24"/>
          <w:lang w:val="ru-RU"/>
        </w:rPr>
        <w:t>- потребление за улично осветление.</w:t>
      </w:r>
    </w:p>
    <w:p w:rsidR="00544DCE" w:rsidRPr="00D02355" w:rsidRDefault="00544DCE" w:rsidP="00657964">
      <w:pPr>
        <w:ind w:firstLine="709"/>
        <w:jc w:val="both"/>
        <w:rPr>
          <w:sz w:val="24"/>
          <w:szCs w:val="24"/>
          <w:lang w:val="ru-RU"/>
        </w:rPr>
      </w:pPr>
      <w:r w:rsidRPr="00D02355">
        <w:rPr>
          <w:sz w:val="24"/>
          <w:szCs w:val="24"/>
          <w:lang w:val="ru-RU"/>
        </w:rPr>
        <w:t>Едновременно със стремежа да се разширяват  общинските дейности, икономията на енергия може значително да облекчи общинския бюджет. За покриване на енергийното потребление  в Общината през 2005 г. са изразходвани 280 000 лв., които представляват  около 10 % от общинския бюджет.</w:t>
      </w:r>
    </w:p>
    <w:p w:rsidR="00544DCE" w:rsidRPr="00D02355" w:rsidRDefault="00544DCE" w:rsidP="00657964">
      <w:pPr>
        <w:ind w:firstLine="709"/>
        <w:jc w:val="both"/>
        <w:rPr>
          <w:sz w:val="24"/>
          <w:szCs w:val="24"/>
          <w:lang w:val="ru-RU"/>
        </w:rPr>
      </w:pPr>
      <w:r w:rsidRPr="00D02355">
        <w:rPr>
          <w:sz w:val="24"/>
          <w:szCs w:val="24"/>
          <w:lang w:val="ru-RU"/>
        </w:rPr>
        <w:t>Забелязват се неоправдано големи разходи за енергия във всички дейности. Те са на 3</w:t>
      </w:r>
      <w:r w:rsidRPr="00D02355">
        <w:rPr>
          <w:sz w:val="24"/>
          <w:szCs w:val="24"/>
          <w:vertAlign w:val="superscript"/>
          <w:lang w:val="ru-RU"/>
        </w:rPr>
        <w:t>-то</w:t>
      </w:r>
      <w:r w:rsidRPr="00D02355">
        <w:rPr>
          <w:sz w:val="24"/>
          <w:szCs w:val="24"/>
          <w:lang w:val="ru-RU"/>
        </w:rPr>
        <w:t xml:space="preserve"> място в общите бюджетни разходи след тези за заплати и осигуровки.</w:t>
      </w:r>
    </w:p>
    <w:p w:rsidR="00544DCE" w:rsidRPr="00D02355" w:rsidRDefault="00544DCE" w:rsidP="00657964">
      <w:pPr>
        <w:ind w:firstLine="709"/>
        <w:jc w:val="both"/>
        <w:rPr>
          <w:sz w:val="24"/>
          <w:szCs w:val="24"/>
          <w:lang w:val="ru-RU"/>
        </w:rPr>
      </w:pPr>
      <w:r w:rsidRPr="00D02355">
        <w:rPr>
          <w:sz w:val="24"/>
          <w:szCs w:val="24"/>
          <w:lang w:val="ru-RU"/>
        </w:rPr>
        <w:t>Основните енергоносители са:</w:t>
      </w:r>
    </w:p>
    <w:p w:rsidR="00544DCE" w:rsidRPr="00D02355" w:rsidRDefault="00544DCE" w:rsidP="00657964">
      <w:pPr>
        <w:ind w:firstLine="709"/>
        <w:jc w:val="both"/>
        <w:rPr>
          <w:sz w:val="24"/>
          <w:szCs w:val="24"/>
          <w:lang w:val="ru-RU"/>
        </w:rPr>
      </w:pPr>
      <w:r w:rsidRPr="00D02355">
        <w:rPr>
          <w:sz w:val="24"/>
          <w:szCs w:val="24"/>
          <w:lang w:val="ru-RU"/>
        </w:rPr>
        <w:t>- електроенергия  - всички общински обекти;</w:t>
      </w:r>
    </w:p>
    <w:p w:rsidR="00544DCE" w:rsidRPr="00D02355" w:rsidRDefault="00544DCE" w:rsidP="00657964">
      <w:pPr>
        <w:ind w:firstLine="709"/>
        <w:jc w:val="both"/>
        <w:rPr>
          <w:sz w:val="24"/>
          <w:szCs w:val="24"/>
          <w:lang w:val="ru-RU"/>
        </w:rPr>
      </w:pPr>
      <w:r w:rsidRPr="00D02355">
        <w:rPr>
          <w:sz w:val="24"/>
          <w:szCs w:val="24"/>
          <w:lang w:val="ru-RU"/>
        </w:rPr>
        <w:t>- нафта за отопление  - сградите на Общинската администрация, СОУ “Ив. Момчилов”, НУ “Ил. Макариополски” и Детска ясла;</w:t>
      </w:r>
    </w:p>
    <w:p w:rsidR="00544DCE" w:rsidRPr="00D02355" w:rsidRDefault="00544DCE" w:rsidP="00657964">
      <w:pPr>
        <w:ind w:firstLine="709"/>
        <w:jc w:val="both"/>
        <w:rPr>
          <w:sz w:val="24"/>
          <w:szCs w:val="24"/>
          <w:lang w:val="ru-RU"/>
        </w:rPr>
      </w:pPr>
      <w:r w:rsidRPr="00D02355">
        <w:rPr>
          <w:sz w:val="24"/>
          <w:szCs w:val="24"/>
          <w:lang w:val="ru-RU"/>
        </w:rPr>
        <w:t xml:space="preserve">- твърдо гориво – всички останали общински сгради в града и селата. </w:t>
      </w:r>
    </w:p>
    <w:p w:rsidR="00544DCE" w:rsidRPr="00D02355" w:rsidRDefault="00544DCE" w:rsidP="00657964">
      <w:pPr>
        <w:ind w:firstLine="709"/>
        <w:jc w:val="both"/>
        <w:rPr>
          <w:b/>
          <w:bCs/>
          <w:sz w:val="24"/>
          <w:szCs w:val="24"/>
          <w:lang w:val="ru-RU"/>
        </w:rPr>
      </w:pPr>
    </w:p>
    <w:p w:rsidR="00544DCE" w:rsidRPr="00D02355" w:rsidRDefault="00544DCE" w:rsidP="00657964">
      <w:pPr>
        <w:ind w:firstLine="709"/>
        <w:jc w:val="both"/>
        <w:rPr>
          <w:b/>
          <w:bCs/>
          <w:sz w:val="24"/>
          <w:szCs w:val="24"/>
          <w:lang w:val="ru-RU"/>
        </w:rPr>
      </w:pPr>
      <w:r w:rsidRPr="00D02355">
        <w:rPr>
          <w:b/>
          <w:bCs/>
          <w:sz w:val="24"/>
          <w:szCs w:val="24"/>
          <w:lang w:val="ru-RU"/>
        </w:rPr>
        <w:t>1.3. Потенциал:</w:t>
      </w:r>
    </w:p>
    <w:p w:rsidR="00544DCE" w:rsidRPr="00D02355" w:rsidRDefault="00544DCE" w:rsidP="00657964">
      <w:pPr>
        <w:ind w:firstLine="709"/>
        <w:jc w:val="both"/>
        <w:rPr>
          <w:sz w:val="24"/>
          <w:szCs w:val="24"/>
          <w:lang w:val="ru-RU"/>
        </w:rPr>
      </w:pPr>
      <w:r w:rsidRPr="00D02355">
        <w:rPr>
          <w:sz w:val="24"/>
          <w:szCs w:val="24"/>
          <w:lang w:val="ru-RU"/>
        </w:rPr>
        <w:t>Възможности за реализиране на проекти за ЕЕ в Общината в областта на индустрията има в “Интериор – Глас” АД, “БИ СИ СИ ХЕНДЕЛ” АД и в “Ремел” АД, чрез намаляване консумацията на ел. енергия, като очаквания икономически ефект до 2007 г. е в размер на около 15%.</w:t>
      </w:r>
    </w:p>
    <w:p w:rsidR="00544DCE" w:rsidRPr="00D02355" w:rsidRDefault="00544DCE" w:rsidP="00657964">
      <w:pPr>
        <w:ind w:firstLine="709"/>
        <w:jc w:val="both"/>
        <w:rPr>
          <w:sz w:val="24"/>
          <w:szCs w:val="24"/>
          <w:lang w:val="ru-RU"/>
        </w:rPr>
      </w:pPr>
      <w:r w:rsidRPr="00D02355">
        <w:rPr>
          <w:sz w:val="24"/>
          <w:szCs w:val="24"/>
          <w:lang w:val="ru-RU"/>
        </w:rPr>
        <w:t>В бита и услугите възможностите са във въвеждането на Енерго спестяващи осветителни тела (ЕСОТ), чрез подмяната на уличното осветление. Очакваният икономически ефект е около 30 000 лв. на година.</w:t>
      </w:r>
    </w:p>
    <w:p w:rsidR="00544DCE" w:rsidRPr="00D02355" w:rsidRDefault="00544DCE" w:rsidP="00657964">
      <w:pPr>
        <w:ind w:firstLine="709"/>
        <w:jc w:val="both"/>
        <w:rPr>
          <w:sz w:val="24"/>
          <w:szCs w:val="24"/>
          <w:lang w:val="ru-RU"/>
        </w:rPr>
      </w:pPr>
    </w:p>
    <w:p w:rsidR="00544DCE" w:rsidRPr="00D02355" w:rsidRDefault="00544DCE" w:rsidP="00657964">
      <w:pPr>
        <w:ind w:firstLine="709"/>
        <w:jc w:val="both"/>
        <w:rPr>
          <w:b/>
          <w:bCs/>
          <w:sz w:val="24"/>
          <w:szCs w:val="24"/>
          <w:lang w:val="ru-RU"/>
        </w:rPr>
      </w:pPr>
      <w:r w:rsidRPr="00D02355">
        <w:rPr>
          <w:b/>
          <w:bCs/>
          <w:sz w:val="24"/>
          <w:szCs w:val="24"/>
          <w:lang w:val="ru-RU"/>
        </w:rPr>
        <w:t>1.4. Приоритетни направления за проекти и мерки по енергийна ефективност:</w:t>
      </w:r>
    </w:p>
    <w:p w:rsidR="00544DCE" w:rsidRPr="00D02355" w:rsidRDefault="00544DCE" w:rsidP="00657964">
      <w:pPr>
        <w:ind w:firstLine="709"/>
        <w:jc w:val="both"/>
        <w:rPr>
          <w:sz w:val="24"/>
          <w:szCs w:val="24"/>
          <w:lang w:val="ru-RU"/>
        </w:rPr>
      </w:pPr>
      <w:r w:rsidRPr="00D02355">
        <w:rPr>
          <w:sz w:val="24"/>
          <w:szCs w:val="24"/>
          <w:lang w:val="ru-RU"/>
        </w:rPr>
        <w:t>1.4.1. Индустрия:</w:t>
      </w:r>
    </w:p>
    <w:p w:rsidR="00544DCE" w:rsidRPr="00D02355" w:rsidRDefault="00544DCE" w:rsidP="00657964">
      <w:pPr>
        <w:ind w:firstLine="709"/>
        <w:jc w:val="both"/>
        <w:rPr>
          <w:sz w:val="24"/>
          <w:szCs w:val="24"/>
          <w:lang w:val="ru-RU"/>
        </w:rPr>
      </w:pPr>
      <w:r w:rsidRPr="00D02355">
        <w:rPr>
          <w:sz w:val="24"/>
          <w:szCs w:val="24"/>
          <w:lang w:val="ru-RU"/>
        </w:rPr>
        <w:t>Очакваното намаление на консумацията на ел. енергия е около 25%.</w:t>
      </w:r>
    </w:p>
    <w:p w:rsidR="00544DCE" w:rsidRPr="00D02355" w:rsidRDefault="00544DCE" w:rsidP="00657964">
      <w:pPr>
        <w:ind w:firstLine="709"/>
        <w:jc w:val="both"/>
        <w:rPr>
          <w:sz w:val="24"/>
          <w:szCs w:val="24"/>
          <w:lang w:val="ru-RU"/>
        </w:rPr>
      </w:pPr>
      <w:r w:rsidRPr="00D02355">
        <w:rPr>
          <w:sz w:val="24"/>
          <w:szCs w:val="24"/>
          <w:lang w:val="ru-RU"/>
        </w:rPr>
        <w:t>1.4.2. Бит и услуги:</w:t>
      </w:r>
    </w:p>
    <w:p w:rsidR="00544DCE" w:rsidRPr="00D02355" w:rsidRDefault="00544DCE" w:rsidP="00657964">
      <w:pPr>
        <w:ind w:firstLine="709"/>
        <w:jc w:val="both"/>
        <w:rPr>
          <w:sz w:val="24"/>
          <w:szCs w:val="24"/>
          <w:lang w:val="ru-RU"/>
        </w:rPr>
      </w:pPr>
      <w:r w:rsidRPr="00D02355">
        <w:rPr>
          <w:sz w:val="24"/>
          <w:szCs w:val="24"/>
          <w:lang w:val="ru-RU"/>
        </w:rPr>
        <w:t>Очаквано намаление на разхода за ел. енергия е около 20%.</w:t>
      </w:r>
    </w:p>
    <w:p w:rsidR="00544DCE" w:rsidRPr="00D02355" w:rsidRDefault="00544DCE" w:rsidP="00657964">
      <w:pPr>
        <w:ind w:firstLine="709"/>
        <w:jc w:val="both"/>
        <w:rPr>
          <w:sz w:val="24"/>
          <w:szCs w:val="24"/>
          <w:lang w:val="ru-RU"/>
        </w:rPr>
      </w:pPr>
      <w:r w:rsidRPr="00D02355">
        <w:rPr>
          <w:sz w:val="24"/>
          <w:szCs w:val="24"/>
          <w:lang w:val="ru-RU"/>
        </w:rPr>
        <w:t>1.4.3. Транспорт:</w:t>
      </w:r>
    </w:p>
    <w:p w:rsidR="00544DCE" w:rsidRPr="00D02355" w:rsidRDefault="00544DCE" w:rsidP="00657964">
      <w:pPr>
        <w:ind w:firstLine="709"/>
        <w:jc w:val="both"/>
        <w:rPr>
          <w:sz w:val="24"/>
          <w:szCs w:val="24"/>
          <w:lang w:val="ru-RU"/>
        </w:rPr>
      </w:pPr>
      <w:r w:rsidRPr="00D02355">
        <w:rPr>
          <w:sz w:val="24"/>
          <w:szCs w:val="24"/>
          <w:lang w:val="ru-RU"/>
        </w:rPr>
        <w:t>Очакваното намаление на разходите за горива  е около 5%.</w:t>
      </w:r>
    </w:p>
    <w:p w:rsidR="00544DCE" w:rsidRPr="00D02355" w:rsidRDefault="00544DCE" w:rsidP="00657964">
      <w:pPr>
        <w:ind w:firstLine="709"/>
        <w:jc w:val="both"/>
        <w:rPr>
          <w:sz w:val="24"/>
          <w:szCs w:val="24"/>
          <w:lang w:val="ru-RU"/>
        </w:rPr>
      </w:pPr>
      <w:r w:rsidRPr="00D02355">
        <w:rPr>
          <w:sz w:val="24"/>
          <w:szCs w:val="24"/>
          <w:lang w:val="ru-RU"/>
        </w:rPr>
        <w:t>1.4.4. Сграден фонд:</w:t>
      </w:r>
    </w:p>
    <w:p w:rsidR="00544DCE" w:rsidRPr="00D02355" w:rsidRDefault="00544DCE" w:rsidP="00657964">
      <w:pPr>
        <w:ind w:firstLine="709"/>
        <w:jc w:val="both"/>
        <w:rPr>
          <w:sz w:val="24"/>
          <w:szCs w:val="24"/>
          <w:lang w:val="ru-RU"/>
        </w:rPr>
      </w:pPr>
      <w:r w:rsidRPr="00D02355">
        <w:rPr>
          <w:sz w:val="24"/>
          <w:szCs w:val="24"/>
          <w:lang w:val="ru-RU"/>
        </w:rPr>
        <w:t>Чрез подобряване на топлоизолацията, се очаква очаква намаление на енергопотреблението с около 30%.</w:t>
      </w:r>
    </w:p>
    <w:p w:rsidR="00544DCE" w:rsidRPr="00D02355" w:rsidRDefault="00544DCE" w:rsidP="00657964">
      <w:pPr>
        <w:ind w:firstLine="709"/>
        <w:jc w:val="both"/>
        <w:rPr>
          <w:sz w:val="24"/>
          <w:szCs w:val="24"/>
          <w:lang w:val="ru-RU"/>
        </w:rPr>
      </w:pPr>
      <w:r w:rsidRPr="00D02355">
        <w:rPr>
          <w:sz w:val="24"/>
          <w:szCs w:val="24"/>
          <w:lang w:val="ru-RU"/>
        </w:rPr>
        <w:t>1.4.5. Селско стопанство:</w:t>
      </w:r>
    </w:p>
    <w:p w:rsidR="00544DCE" w:rsidRPr="00D02355" w:rsidRDefault="00544DCE" w:rsidP="00657964">
      <w:pPr>
        <w:ind w:firstLine="709"/>
        <w:jc w:val="both"/>
        <w:rPr>
          <w:sz w:val="24"/>
          <w:szCs w:val="24"/>
          <w:lang w:val="ru-RU"/>
        </w:rPr>
      </w:pPr>
      <w:r w:rsidRPr="00D02355">
        <w:rPr>
          <w:sz w:val="24"/>
          <w:szCs w:val="24"/>
          <w:lang w:val="ru-RU"/>
        </w:rPr>
        <w:t>Очаквано намаление на енергоемкостта е около 5%.</w:t>
      </w:r>
    </w:p>
    <w:p w:rsidR="00544DCE" w:rsidRPr="00D02355" w:rsidRDefault="00544DCE" w:rsidP="00657964">
      <w:pPr>
        <w:ind w:firstLine="709"/>
        <w:jc w:val="both"/>
        <w:rPr>
          <w:b/>
          <w:bCs/>
          <w:sz w:val="24"/>
          <w:szCs w:val="24"/>
          <w:lang w:val="ru-RU"/>
        </w:rPr>
      </w:pPr>
    </w:p>
    <w:p w:rsidR="00544DCE" w:rsidRPr="00D02355" w:rsidRDefault="00544DCE" w:rsidP="00657964">
      <w:pPr>
        <w:ind w:firstLine="709"/>
        <w:jc w:val="both"/>
        <w:rPr>
          <w:b/>
          <w:bCs/>
          <w:sz w:val="24"/>
          <w:szCs w:val="24"/>
          <w:lang w:val="ru-RU"/>
        </w:rPr>
      </w:pPr>
      <w:r w:rsidRPr="00D02355">
        <w:rPr>
          <w:b/>
          <w:bCs/>
          <w:sz w:val="24"/>
          <w:szCs w:val="24"/>
          <w:lang w:val="ru-RU"/>
        </w:rPr>
        <w:t>1.5. Преглед на дейностите за подобряване на енергийната ефективност:</w:t>
      </w:r>
    </w:p>
    <w:p w:rsidR="00544DCE" w:rsidRPr="00D02355" w:rsidRDefault="00544DCE" w:rsidP="00657964">
      <w:pPr>
        <w:ind w:firstLine="709"/>
        <w:jc w:val="both"/>
        <w:rPr>
          <w:sz w:val="24"/>
          <w:szCs w:val="24"/>
          <w:lang w:val="ru-RU"/>
        </w:rPr>
      </w:pPr>
      <w:r w:rsidRPr="00D02355">
        <w:rPr>
          <w:sz w:val="24"/>
          <w:szCs w:val="24"/>
          <w:lang w:val="ru-RU"/>
        </w:rPr>
        <w:t>1.5.1. Със заповед № РД-02-05-172/06.07.2004 г. на Кмета на Общината е назначена Общинска комисия по енергийна ефективност със следните основни задачи:</w:t>
      </w:r>
    </w:p>
    <w:p w:rsidR="00544DCE" w:rsidRPr="00D02355" w:rsidRDefault="00544DCE" w:rsidP="00657964">
      <w:pPr>
        <w:ind w:firstLine="709"/>
        <w:jc w:val="both"/>
        <w:rPr>
          <w:sz w:val="24"/>
          <w:szCs w:val="24"/>
          <w:lang w:val="ru-RU"/>
        </w:rPr>
      </w:pPr>
      <w:r w:rsidRPr="00D02355">
        <w:rPr>
          <w:sz w:val="24"/>
          <w:szCs w:val="24"/>
          <w:lang w:val="ru-RU"/>
        </w:rPr>
        <w:t>- да изготвя анализи за общото и специфично потребление на горива и енергия;</w:t>
      </w:r>
    </w:p>
    <w:p w:rsidR="00544DCE" w:rsidRPr="00D02355" w:rsidRDefault="00544DCE" w:rsidP="00657964">
      <w:pPr>
        <w:ind w:firstLine="709"/>
        <w:jc w:val="both"/>
        <w:rPr>
          <w:sz w:val="24"/>
          <w:szCs w:val="24"/>
          <w:lang w:val="ru-RU"/>
        </w:rPr>
      </w:pPr>
      <w:r w:rsidRPr="00D02355">
        <w:rPr>
          <w:sz w:val="24"/>
          <w:szCs w:val="24"/>
          <w:lang w:val="ru-RU"/>
        </w:rPr>
        <w:t>- да изготвя и предоставя за одобрение пред Общински съвет – Елена дългосрочни и краткосрочни програми по енергийна ефективност;</w:t>
      </w:r>
    </w:p>
    <w:p w:rsidR="00544DCE" w:rsidRPr="00D02355" w:rsidRDefault="00544DCE" w:rsidP="00657964">
      <w:pPr>
        <w:ind w:firstLine="709"/>
        <w:jc w:val="both"/>
        <w:rPr>
          <w:sz w:val="24"/>
          <w:szCs w:val="24"/>
          <w:lang w:val="ru-RU"/>
        </w:rPr>
      </w:pPr>
      <w:r w:rsidRPr="00D02355">
        <w:rPr>
          <w:sz w:val="24"/>
          <w:szCs w:val="24"/>
          <w:lang w:val="ru-RU"/>
        </w:rPr>
        <w:t>- да подготвя реализирането на проекти за подобряване на енергийната ефективност на територията на Общината;</w:t>
      </w:r>
    </w:p>
    <w:p w:rsidR="00544DCE" w:rsidRPr="00D02355" w:rsidRDefault="00544DCE" w:rsidP="00657964">
      <w:pPr>
        <w:ind w:firstLine="709"/>
        <w:jc w:val="both"/>
        <w:rPr>
          <w:sz w:val="24"/>
          <w:szCs w:val="24"/>
          <w:lang w:val="ru-RU"/>
        </w:rPr>
      </w:pPr>
      <w:r w:rsidRPr="00D02355">
        <w:rPr>
          <w:sz w:val="24"/>
          <w:szCs w:val="24"/>
          <w:lang w:val="ru-RU"/>
        </w:rPr>
        <w:t>- активно да съдейства с централните и областни органи на изпълнителната власт в областта на енергийната политика.</w:t>
      </w:r>
    </w:p>
    <w:p w:rsidR="00544DCE" w:rsidRPr="00D02355" w:rsidRDefault="00544DCE" w:rsidP="00657964">
      <w:pPr>
        <w:ind w:firstLine="709"/>
        <w:jc w:val="both"/>
        <w:rPr>
          <w:sz w:val="24"/>
          <w:szCs w:val="24"/>
          <w:lang w:val="ru-RU"/>
        </w:rPr>
      </w:pPr>
      <w:r w:rsidRPr="00D02355">
        <w:rPr>
          <w:sz w:val="24"/>
          <w:szCs w:val="24"/>
          <w:lang w:val="ru-RU"/>
        </w:rPr>
        <w:t>1.5.2. Обучение и информиране:</w:t>
      </w:r>
    </w:p>
    <w:p w:rsidR="00544DCE" w:rsidRPr="00D02355" w:rsidRDefault="00544DCE" w:rsidP="00657964">
      <w:pPr>
        <w:ind w:firstLine="709"/>
        <w:jc w:val="both"/>
        <w:rPr>
          <w:sz w:val="24"/>
          <w:szCs w:val="24"/>
          <w:lang w:val="ru-RU"/>
        </w:rPr>
      </w:pPr>
      <w:r w:rsidRPr="00D02355">
        <w:rPr>
          <w:sz w:val="24"/>
          <w:szCs w:val="24"/>
          <w:lang w:val="ru-RU"/>
        </w:rPr>
        <w:t>Ролята и правомощията на Общината, като местен орган на властта, се проявява и чрез нейната мотивираща функция. Тя има възможност да въздейства върху поведението на потребителите на енергия и горива чрез информиране, насърчаване, организиране и моделиране на определен тип поведение, свързано с ефективното използване на енергията и горивата.</w:t>
      </w:r>
    </w:p>
    <w:p w:rsidR="00544DCE" w:rsidRPr="00D02355" w:rsidRDefault="00544DCE" w:rsidP="00657964">
      <w:pPr>
        <w:pStyle w:val="BodyText2"/>
        <w:ind w:firstLine="709"/>
        <w:jc w:val="both"/>
        <w:rPr>
          <w:rFonts w:ascii="Times New Roman" w:hAnsi="Times New Roman" w:cs="Times New Roman"/>
          <w:lang w:val="ru-RU"/>
        </w:rPr>
      </w:pPr>
      <w:r w:rsidRPr="00D02355">
        <w:rPr>
          <w:rFonts w:ascii="Times New Roman" w:hAnsi="Times New Roman" w:cs="Times New Roman"/>
          <w:lang w:val="ru-RU"/>
        </w:rPr>
        <w:t>В изпълнение на Общинската програма за енергийна ефективност, Община Елена ще провежда политика, насочена към повишаване стандарта на крайните потребители чрез:</w:t>
      </w:r>
    </w:p>
    <w:p w:rsidR="00544DCE" w:rsidRPr="00D02355" w:rsidRDefault="00544DCE" w:rsidP="00657964">
      <w:pPr>
        <w:ind w:firstLine="709"/>
        <w:jc w:val="both"/>
        <w:rPr>
          <w:sz w:val="24"/>
          <w:szCs w:val="24"/>
          <w:lang w:val="ru-RU"/>
        </w:rPr>
      </w:pPr>
      <w:r w:rsidRPr="00D02355">
        <w:rPr>
          <w:sz w:val="24"/>
          <w:szCs w:val="24"/>
          <w:lang w:val="ru-RU"/>
        </w:rPr>
        <w:t>- създаване на информационно бюро по енергийна ефективност, което да провежда периодични информационни кампании относно възможностите за  намаляване на енергопотреблението, както и да дава консултации по въпросите на ЕЕ.</w:t>
      </w:r>
    </w:p>
    <w:p w:rsidR="00544DCE" w:rsidRPr="00D02355" w:rsidRDefault="00544DCE" w:rsidP="00657964">
      <w:pPr>
        <w:ind w:firstLine="709"/>
        <w:jc w:val="both"/>
        <w:rPr>
          <w:sz w:val="24"/>
          <w:szCs w:val="24"/>
          <w:lang w:val="ru-RU"/>
        </w:rPr>
      </w:pPr>
      <w:r w:rsidRPr="00D02355">
        <w:rPr>
          <w:sz w:val="24"/>
          <w:szCs w:val="24"/>
          <w:lang w:val="ru-RU"/>
        </w:rPr>
        <w:t>- насърчаване на социално-слабите слоеве от населението на Общината към прилагането на мерки за постигане на енергийна ефективност чрез гъвкави форми на подпомагане;</w:t>
      </w:r>
    </w:p>
    <w:p w:rsidR="00544DCE" w:rsidRPr="00D02355" w:rsidRDefault="00544DCE" w:rsidP="00657964">
      <w:pPr>
        <w:ind w:firstLine="709"/>
        <w:jc w:val="both"/>
        <w:rPr>
          <w:sz w:val="24"/>
          <w:szCs w:val="24"/>
          <w:lang w:val="ru-RU"/>
        </w:rPr>
      </w:pPr>
      <w:r w:rsidRPr="00D02355">
        <w:rPr>
          <w:sz w:val="24"/>
          <w:szCs w:val="24"/>
          <w:lang w:val="ru-RU"/>
        </w:rPr>
        <w:t>- в учебните заведения да се организират периодични срещи на учащите със специалисти в областта на енергетиката, за създаване на навици в енергоспестяването.</w:t>
      </w:r>
    </w:p>
    <w:p w:rsidR="00544DCE" w:rsidRPr="00D02355" w:rsidRDefault="00544DCE" w:rsidP="00657964">
      <w:pPr>
        <w:ind w:firstLine="709"/>
        <w:jc w:val="both"/>
        <w:rPr>
          <w:sz w:val="24"/>
          <w:szCs w:val="24"/>
          <w:lang w:val="ru-RU"/>
        </w:rPr>
      </w:pPr>
      <w:r w:rsidRPr="00D02355">
        <w:rPr>
          <w:sz w:val="24"/>
          <w:szCs w:val="24"/>
          <w:lang w:val="ru-RU"/>
        </w:rPr>
        <w:t>1.5.3. Нормативни и регулаторни средства:</w:t>
      </w:r>
    </w:p>
    <w:p w:rsidR="00544DCE" w:rsidRPr="00D02355" w:rsidRDefault="00544DCE" w:rsidP="00657964">
      <w:pPr>
        <w:ind w:firstLine="709"/>
        <w:jc w:val="both"/>
        <w:rPr>
          <w:sz w:val="24"/>
          <w:szCs w:val="24"/>
          <w:lang w:val="ru-RU"/>
        </w:rPr>
      </w:pPr>
      <w:r w:rsidRPr="00D02355">
        <w:rPr>
          <w:sz w:val="24"/>
          <w:szCs w:val="24"/>
          <w:lang w:val="ru-RU"/>
        </w:rPr>
        <w:t xml:space="preserve">На задължително енергийно обследване подлежат обекти с годишно потребление над 3000 </w:t>
      </w:r>
      <w:r w:rsidRPr="00D02355">
        <w:rPr>
          <w:sz w:val="24"/>
          <w:szCs w:val="24"/>
          <w:lang w:val="en-US"/>
        </w:rPr>
        <w:t>MWh</w:t>
      </w:r>
      <w:r w:rsidRPr="00D02355">
        <w:rPr>
          <w:sz w:val="24"/>
          <w:szCs w:val="24"/>
          <w:lang w:val="ru-RU"/>
        </w:rPr>
        <w:t>, съгласно Наредба № 21 от 12.11.2004 г. за обследване за енергийна ефективност.</w:t>
      </w:r>
    </w:p>
    <w:p w:rsidR="00544DCE" w:rsidRPr="00D02355" w:rsidRDefault="00544DCE" w:rsidP="00657964">
      <w:pPr>
        <w:ind w:firstLine="709"/>
        <w:jc w:val="both"/>
        <w:rPr>
          <w:sz w:val="24"/>
          <w:szCs w:val="24"/>
          <w:lang w:val="ru-RU"/>
        </w:rPr>
      </w:pPr>
      <w:r w:rsidRPr="00D02355">
        <w:rPr>
          <w:sz w:val="24"/>
          <w:szCs w:val="24"/>
          <w:lang w:val="ru-RU"/>
        </w:rPr>
        <w:t>На задължително сертифициране подлежат сгради - общинска собственост, които са в експлоатация, с обща полезна (разгъната) площ над 1000 кв. м., съгласно Чл. 16, ал. 2 от ЗЕЕ.</w:t>
      </w:r>
    </w:p>
    <w:p w:rsidR="00544DCE" w:rsidRPr="00D02355" w:rsidRDefault="00544DCE" w:rsidP="00657964">
      <w:pPr>
        <w:ind w:firstLine="709"/>
        <w:jc w:val="both"/>
        <w:rPr>
          <w:sz w:val="24"/>
          <w:szCs w:val="24"/>
          <w:lang w:val="ru-RU"/>
        </w:rPr>
      </w:pPr>
      <w:r w:rsidRPr="00D02355">
        <w:rPr>
          <w:sz w:val="24"/>
          <w:szCs w:val="24"/>
          <w:lang w:val="ru-RU"/>
        </w:rPr>
        <w:t>На територията на Община Елена такива сгради са:</w:t>
      </w:r>
    </w:p>
    <w:p w:rsidR="00544DCE" w:rsidRPr="00D02355" w:rsidRDefault="00544DCE" w:rsidP="00657964">
      <w:pPr>
        <w:ind w:firstLine="709"/>
        <w:jc w:val="both"/>
        <w:rPr>
          <w:sz w:val="24"/>
          <w:szCs w:val="24"/>
          <w:lang w:val="ru-RU"/>
        </w:rPr>
      </w:pPr>
      <w:r w:rsidRPr="00D02355">
        <w:rPr>
          <w:sz w:val="24"/>
          <w:szCs w:val="24"/>
          <w:lang w:val="ru-RU"/>
        </w:rPr>
        <w:t>- Сграда на Общинската администрация;</w:t>
      </w:r>
    </w:p>
    <w:p w:rsidR="00544DCE" w:rsidRPr="00D02355" w:rsidRDefault="00544DCE" w:rsidP="00657964">
      <w:pPr>
        <w:ind w:firstLine="709"/>
        <w:jc w:val="both"/>
        <w:rPr>
          <w:sz w:val="24"/>
          <w:szCs w:val="24"/>
          <w:lang w:val="ru-RU"/>
        </w:rPr>
      </w:pPr>
      <w:r w:rsidRPr="00D02355">
        <w:rPr>
          <w:sz w:val="24"/>
          <w:szCs w:val="24"/>
          <w:lang w:val="ru-RU"/>
        </w:rPr>
        <w:t>- ОУ с. Константин;</w:t>
      </w:r>
    </w:p>
    <w:p w:rsidR="00544DCE" w:rsidRPr="00D02355" w:rsidRDefault="00544DCE" w:rsidP="00657964">
      <w:pPr>
        <w:ind w:firstLine="709"/>
        <w:jc w:val="both"/>
        <w:rPr>
          <w:sz w:val="24"/>
          <w:szCs w:val="24"/>
          <w:lang w:val="ru-RU"/>
        </w:rPr>
      </w:pPr>
      <w:r w:rsidRPr="00D02355">
        <w:rPr>
          <w:sz w:val="24"/>
          <w:szCs w:val="24"/>
          <w:lang w:val="ru-RU"/>
        </w:rPr>
        <w:t>- СОУ гр. Елена;</w:t>
      </w:r>
    </w:p>
    <w:p w:rsidR="00544DCE" w:rsidRPr="00D02355" w:rsidRDefault="00544DCE" w:rsidP="00657964">
      <w:pPr>
        <w:ind w:firstLine="709"/>
        <w:jc w:val="both"/>
        <w:rPr>
          <w:sz w:val="24"/>
          <w:szCs w:val="24"/>
          <w:lang w:val="ru-RU"/>
        </w:rPr>
      </w:pPr>
      <w:r w:rsidRPr="00D02355">
        <w:rPr>
          <w:sz w:val="24"/>
          <w:szCs w:val="24"/>
          <w:lang w:val="ru-RU"/>
        </w:rPr>
        <w:t>- ОУ с. Майско;</w:t>
      </w:r>
    </w:p>
    <w:p w:rsidR="00544DCE" w:rsidRPr="00D02355" w:rsidRDefault="00544DCE" w:rsidP="00657964">
      <w:pPr>
        <w:ind w:firstLine="709"/>
        <w:jc w:val="both"/>
        <w:rPr>
          <w:sz w:val="24"/>
          <w:szCs w:val="24"/>
          <w:lang w:val="ru-RU"/>
        </w:rPr>
      </w:pPr>
      <w:r w:rsidRPr="00D02355">
        <w:rPr>
          <w:sz w:val="24"/>
          <w:szCs w:val="24"/>
          <w:lang w:val="ru-RU"/>
        </w:rPr>
        <w:t>- ОУ с. Беброво;</w:t>
      </w:r>
    </w:p>
    <w:p w:rsidR="00544DCE" w:rsidRPr="00D02355" w:rsidRDefault="00544DCE" w:rsidP="00657964">
      <w:pPr>
        <w:ind w:firstLine="709"/>
        <w:jc w:val="both"/>
        <w:rPr>
          <w:sz w:val="24"/>
          <w:szCs w:val="24"/>
          <w:lang w:val="ru-RU"/>
        </w:rPr>
      </w:pPr>
      <w:r w:rsidRPr="00D02355">
        <w:rPr>
          <w:sz w:val="24"/>
          <w:szCs w:val="24"/>
          <w:lang w:val="ru-RU"/>
        </w:rPr>
        <w:t>- НУ гр. Елена;</w:t>
      </w:r>
    </w:p>
    <w:p w:rsidR="00544DCE" w:rsidRPr="00D02355" w:rsidRDefault="00544DCE" w:rsidP="00657964">
      <w:pPr>
        <w:ind w:firstLine="709"/>
        <w:jc w:val="both"/>
        <w:rPr>
          <w:sz w:val="24"/>
          <w:szCs w:val="24"/>
          <w:lang w:val="ru-RU"/>
        </w:rPr>
      </w:pPr>
      <w:r w:rsidRPr="00D02355">
        <w:rPr>
          <w:sz w:val="24"/>
          <w:szCs w:val="24"/>
          <w:lang w:val="ru-RU"/>
        </w:rPr>
        <w:t>- ЦДГ “Радост” гр. Елена;</w:t>
      </w:r>
    </w:p>
    <w:p w:rsidR="00544DCE" w:rsidRPr="00D02355" w:rsidRDefault="00544DCE" w:rsidP="00657964">
      <w:pPr>
        <w:ind w:firstLine="709"/>
        <w:jc w:val="both"/>
        <w:rPr>
          <w:sz w:val="24"/>
          <w:szCs w:val="24"/>
          <w:lang w:val="ru-RU"/>
        </w:rPr>
      </w:pPr>
      <w:r w:rsidRPr="00D02355">
        <w:rPr>
          <w:sz w:val="24"/>
          <w:szCs w:val="24"/>
          <w:lang w:val="ru-RU"/>
        </w:rPr>
        <w:t>- Дом за деца и младежи с умствена изостаналост с. Илаков рът;</w:t>
      </w:r>
    </w:p>
    <w:p w:rsidR="00544DCE" w:rsidRPr="00D02355" w:rsidRDefault="00544DCE" w:rsidP="00657964">
      <w:pPr>
        <w:ind w:firstLine="709"/>
        <w:jc w:val="both"/>
        <w:rPr>
          <w:sz w:val="24"/>
          <w:szCs w:val="24"/>
          <w:lang w:val="ru-RU"/>
        </w:rPr>
      </w:pPr>
    </w:p>
    <w:p w:rsidR="00544DCE" w:rsidRPr="00D02355" w:rsidRDefault="00544DCE" w:rsidP="00657964">
      <w:pPr>
        <w:ind w:firstLine="709"/>
        <w:jc w:val="both"/>
        <w:rPr>
          <w:b/>
          <w:bCs/>
          <w:sz w:val="24"/>
          <w:szCs w:val="24"/>
          <w:lang w:val="ru-RU"/>
        </w:rPr>
      </w:pPr>
      <w:r w:rsidRPr="00D02355">
        <w:rPr>
          <w:b/>
          <w:bCs/>
          <w:sz w:val="24"/>
          <w:szCs w:val="24"/>
          <w:lang w:val="ru-RU"/>
        </w:rPr>
        <w:t>ІІІ. ФИНАНСИРАНЕ НА ПРОЕКТИ ЗА ЕНЕРГИЙНА ЕФЕКТИВНОСТ:</w:t>
      </w:r>
    </w:p>
    <w:p w:rsidR="00544DCE" w:rsidRPr="00D02355" w:rsidRDefault="00544DCE" w:rsidP="00657964">
      <w:pPr>
        <w:ind w:firstLine="709"/>
        <w:jc w:val="both"/>
        <w:rPr>
          <w:sz w:val="24"/>
          <w:szCs w:val="24"/>
          <w:lang w:val="ru-RU"/>
        </w:rPr>
      </w:pPr>
      <w:r w:rsidRPr="00D02355">
        <w:rPr>
          <w:sz w:val="24"/>
          <w:szCs w:val="24"/>
          <w:lang w:val="ru-RU"/>
        </w:rPr>
        <w:t>На този етап Община Елена не разполага с достатъчни собствени финансови средства за инвестиции в проекти по ЕЕ. Реализирането на такива проекти е в интерес на Общината, тъй като  се изразходват значителни средства от бюджета за енергийни ресурси.</w:t>
      </w:r>
    </w:p>
    <w:p w:rsidR="00544DCE" w:rsidRPr="00D02355" w:rsidRDefault="00544DCE" w:rsidP="00657964">
      <w:pPr>
        <w:ind w:firstLine="709"/>
        <w:jc w:val="both"/>
        <w:rPr>
          <w:sz w:val="24"/>
          <w:szCs w:val="24"/>
          <w:lang w:val="ru-RU"/>
        </w:rPr>
      </w:pPr>
      <w:r w:rsidRPr="00D02355">
        <w:rPr>
          <w:sz w:val="24"/>
          <w:szCs w:val="24"/>
          <w:lang w:val="ru-RU"/>
        </w:rPr>
        <w:t>При реализирането на проекти за подобряване на енергийната ефективност няма дълги периоди на строителство и средствата започват да се възстановяват веднага след влагането им.</w:t>
      </w:r>
    </w:p>
    <w:p w:rsidR="00544DCE" w:rsidRPr="00B100F6" w:rsidRDefault="00544DCE" w:rsidP="00657964">
      <w:pPr>
        <w:ind w:firstLine="709"/>
        <w:jc w:val="both"/>
        <w:rPr>
          <w:sz w:val="24"/>
          <w:szCs w:val="24"/>
          <w:lang w:val="ru-RU"/>
        </w:rPr>
      </w:pPr>
      <w:r w:rsidRPr="00D02355">
        <w:rPr>
          <w:sz w:val="24"/>
          <w:szCs w:val="24"/>
          <w:lang w:val="ru-RU"/>
        </w:rPr>
        <w:t>От анализа на енергопотреблението и предвидените мерки за повишаване на енергийната ефективност, се определят следните обекти, включени  в целевата програма за 2007 г.</w:t>
      </w:r>
    </w:p>
    <w:p w:rsidR="00544DCE" w:rsidRPr="00D02355" w:rsidRDefault="00544DCE" w:rsidP="00657964">
      <w:pPr>
        <w:ind w:firstLine="709"/>
        <w:jc w:val="both"/>
        <w:rPr>
          <w:sz w:val="24"/>
          <w:szCs w:val="24"/>
          <w:lang w:val="ru-RU"/>
        </w:rPr>
      </w:pPr>
      <w:r w:rsidRPr="00B100F6">
        <w:rPr>
          <w:sz w:val="24"/>
          <w:szCs w:val="24"/>
          <w:lang w:val="ru-RU"/>
        </w:rPr>
        <w:t xml:space="preserve">1. </w:t>
      </w:r>
      <w:r w:rsidRPr="00D02355">
        <w:rPr>
          <w:b/>
          <w:bCs/>
          <w:sz w:val="24"/>
          <w:szCs w:val="24"/>
          <w:lang w:val="ru-RU"/>
        </w:rPr>
        <w:t>Подмяна улично осветление с ЕСЛ:</w:t>
      </w:r>
    </w:p>
    <w:p w:rsidR="00544DCE" w:rsidRPr="00D02355" w:rsidRDefault="00544DCE" w:rsidP="00657964">
      <w:pPr>
        <w:ind w:firstLine="709"/>
        <w:jc w:val="both"/>
        <w:rPr>
          <w:sz w:val="24"/>
          <w:szCs w:val="24"/>
          <w:lang w:val="ru-RU"/>
        </w:rPr>
      </w:pPr>
      <w:r w:rsidRPr="00D02355">
        <w:rPr>
          <w:sz w:val="24"/>
          <w:szCs w:val="24"/>
          <w:lang w:val="ru-RU"/>
        </w:rPr>
        <w:t>- Необходими средства – 200</w:t>
      </w:r>
      <w:r w:rsidRPr="00D02355">
        <w:rPr>
          <w:sz w:val="24"/>
          <w:szCs w:val="24"/>
        </w:rPr>
        <w:t> </w:t>
      </w:r>
      <w:r w:rsidRPr="00D02355">
        <w:rPr>
          <w:sz w:val="24"/>
          <w:szCs w:val="24"/>
          <w:lang w:val="ru-RU"/>
        </w:rPr>
        <w:t>000 лв.</w:t>
      </w:r>
    </w:p>
    <w:p w:rsidR="00544DCE" w:rsidRPr="00D02355" w:rsidRDefault="00544DCE" w:rsidP="00657964">
      <w:pPr>
        <w:ind w:firstLine="709"/>
        <w:jc w:val="both"/>
        <w:rPr>
          <w:sz w:val="24"/>
          <w:szCs w:val="24"/>
          <w:lang w:val="ru-RU"/>
        </w:rPr>
      </w:pPr>
      <w:r w:rsidRPr="00D02355">
        <w:rPr>
          <w:sz w:val="24"/>
          <w:szCs w:val="24"/>
          <w:lang w:val="ru-RU"/>
        </w:rPr>
        <w:t>- Финансиране – Фонд “Енергийна ефективност” и средства от общинския бюджет.</w:t>
      </w:r>
    </w:p>
    <w:p w:rsidR="00544DCE" w:rsidRPr="00D02355" w:rsidRDefault="00544DCE" w:rsidP="00657964">
      <w:pPr>
        <w:ind w:firstLine="709"/>
        <w:jc w:val="both"/>
        <w:rPr>
          <w:b/>
          <w:bCs/>
          <w:sz w:val="24"/>
          <w:szCs w:val="24"/>
          <w:lang w:val="ru-RU"/>
        </w:rPr>
      </w:pPr>
      <w:r w:rsidRPr="00D02355">
        <w:rPr>
          <w:b/>
          <w:bCs/>
          <w:sz w:val="24"/>
          <w:szCs w:val="24"/>
          <w:lang w:val="ru-RU"/>
        </w:rPr>
        <w:t>2. Енергоефективна реконструкция и ремонт на сградата на целодневна детска градина ”Ана Брадел”:</w:t>
      </w:r>
    </w:p>
    <w:p w:rsidR="00544DCE" w:rsidRPr="00D02355" w:rsidRDefault="00544DCE" w:rsidP="00657964">
      <w:pPr>
        <w:ind w:firstLine="709"/>
        <w:jc w:val="both"/>
        <w:rPr>
          <w:sz w:val="24"/>
          <w:szCs w:val="24"/>
          <w:lang w:val="ru-RU"/>
        </w:rPr>
      </w:pPr>
      <w:r w:rsidRPr="00D02355">
        <w:rPr>
          <w:sz w:val="24"/>
          <w:szCs w:val="24"/>
          <w:lang w:val="ru-RU"/>
        </w:rPr>
        <w:t>- Необходими средства – 300</w:t>
      </w:r>
      <w:r w:rsidRPr="00D02355">
        <w:rPr>
          <w:sz w:val="24"/>
          <w:szCs w:val="24"/>
        </w:rPr>
        <w:t> </w:t>
      </w:r>
      <w:r w:rsidRPr="00D02355">
        <w:rPr>
          <w:sz w:val="24"/>
          <w:szCs w:val="24"/>
          <w:lang w:val="ru-RU"/>
        </w:rPr>
        <w:t xml:space="preserve">000 лв. </w:t>
      </w:r>
    </w:p>
    <w:p w:rsidR="00544DCE" w:rsidRPr="00D02355" w:rsidRDefault="00544DCE" w:rsidP="00657964">
      <w:pPr>
        <w:ind w:firstLine="709"/>
        <w:jc w:val="both"/>
        <w:rPr>
          <w:sz w:val="24"/>
          <w:szCs w:val="24"/>
          <w:lang w:val="ru-RU"/>
        </w:rPr>
      </w:pPr>
      <w:r w:rsidRPr="00D02355">
        <w:rPr>
          <w:sz w:val="24"/>
          <w:szCs w:val="24"/>
          <w:lang w:val="ru-RU"/>
        </w:rPr>
        <w:t xml:space="preserve">- Финансиране – Социалноинвестиционен фонд и средства от общинския бюджет. </w:t>
      </w:r>
    </w:p>
    <w:p w:rsidR="00544DCE" w:rsidRPr="00D02355" w:rsidRDefault="00544DCE" w:rsidP="00657964">
      <w:pPr>
        <w:ind w:firstLine="709"/>
        <w:jc w:val="both"/>
        <w:rPr>
          <w:b/>
          <w:bCs/>
          <w:sz w:val="24"/>
          <w:szCs w:val="24"/>
          <w:lang w:val="ru-RU"/>
        </w:rPr>
      </w:pPr>
      <w:r w:rsidRPr="00D02355">
        <w:rPr>
          <w:b/>
          <w:bCs/>
          <w:sz w:val="24"/>
          <w:szCs w:val="24"/>
          <w:lang w:val="ru-RU"/>
        </w:rPr>
        <w:t>3.</w:t>
      </w:r>
      <w:r w:rsidRPr="00D02355">
        <w:rPr>
          <w:sz w:val="24"/>
          <w:szCs w:val="24"/>
          <w:lang w:val="ru-RU"/>
        </w:rPr>
        <w:t xml:space="preserve"> </w:t>
      </w:r>
      <w:r w:rsidRPr="00D02355">
        <w:rPr>
          <w:b/>
          <w:bCs/>
          <w:sz w:val="24"/>
          <w:szCs w:val="24"/>
          <w:lang w:val="ru-RU"/>
        </w:rPr>
        <w:t>“Преустройство, енергоефективна реконструкция и ремонт на сградата на бивш дом за деца и юноши в дом за стари хора с.Тодювци, община Елена”:</w:t>
      </w:r>
    </w:p>
    <w:p w:rsidR="00544DCE" w:rsidRPr="00D02355" w:rsidRDefault="00544DCE" w:rsidP="00657964">
      <w:pPr>
        <w:ind w:firstLine="709"/>
        <w:jc w:val="both"/>
        <w:rPr>
          <w:sz w:val="24"/>
          <w:szCs w:val="24"/>
          <w:lang w:val="ru-RU"/>
        </w:rPr>
      </w:pPr>
      <w:r w:rsidRPr="00D02355">
        <w:rPr>
          <w:sz w:val="24"/>
          <w:szCs w:val="24"/>
          <w:lang w:val="ru-RU"/>
        </w:rPr>
        <w:t>- Необходими средства – 400</w:t>
      </w:r>
      <w:r w:rsidRPr="00D02355">
        <w:rPr>
          <w:sz w:val="24"/>
          <w:szCs w:val="24"/>
        </w:rPr>
        <w:t> </w:t>
      </w:r>
      <w:r w:rsidRPr="00D02355">
        <w:rPr>
          <w:sz w:val="24"/>
          <w:szCs w:val="24"/>
          <w:lang w:val="ru-RU"/>
        </w:rPr>
        <w:t xml:space="preserve">000 лв. </w:t>
      </w:r>
    </w:p>
    <w:p w:rsidR="00544DCE" w:rsidRPr="00D02355" w:rsidRDefault="00544DCE" w:rsidP="00657964">
      <w:pPr>
        <w:ind w:firstLine="709"/>
        <w:jc w:val="both"/>
        <w:rPr>
          <w:sz w:val="24"/>
          <w:szCs w:val="24"/>
          <w:lang w:val="ru-RU"/>
        </w:rPr>
      </w:pPr>
      <w:r w:rsidRPr="00D02355">
        <w:rPr>
          <w:sz w:val="24"/>
          <w:szCs w:val="24"/>
          <w:lang w:val="ru-RU"/>
        </w:rPr>
        <w:t xml:space="preserve">- Финансиране – Средства от общинския бюджет. </w:t>
      </w:r>
    </w:p>
    <w:p w:rsidR="00544DCE" w:rsidRPr="00D02355" w:rsidRDefault="00544DCE" w:rsidP="00657964">
      <w:pPr>
        <w:ind w:firstLine="709"/>
        <w:jc w:val="both"/>
        <w:rPr>
          <w:b/>
          <w:bCs/>
          <w:sz w:val="24"/>
          <w:szCs w:val="24"/>
          <w:lang w:val="ru-RU"/>
        </w:rPr>
      </w:pPr>
      <w:r w:rsidRPr="00D02355">
        <w:rPr>
          <w:b/>
          <w:bCs/>
          <w:sz w:val="24"/>
          <w:szCs w:val="24"/>
          <w:lang w:val="ru-RU"/>
        </w:rPr>
        <w:t xml:space="preserve">4. Саниране на сгради СОУ и НУ – гр. Елена: </w:t>
      </w:r>
    </w:p>
    <w:p w:rsidR="00544DCE" w:rsidRPr="00D02355" w:rsidRDefault="00544DCE" w:rsidP="00657964">
      <w:pPr>
        <w:ind w:firstLine="709"/>
        <w:jc w:val="both"/>
        <w:rPr>
          <w:sz w:val="24"/>
          <w:szCs w:val="24"/>
          <w:lang w:val="ru-RU"/>
        </w:rPr>
      </w:pPr>
      <w:r w:rsidRPr="00D02355">
        <w:rPr>
          <w:sz w:val="24"/>
          <w:szCs w:val="24"/>
          <w:lang w:val="ru-RU"/>
        </w:rPr>
        <w:t>- Необходими средства – 800 000 лв.</w:t>
      </w:r>
    </w:p>
    <w:p w:rsidR="00544DCE" w:rsidRPr="00D02355" w:rsidRDefault="00544DCE" w:rsidP="00657964">
      <w:pPr>
        <w:ind w:firstLine="709"/>
        <w:jc w:val="both"/>
        <w:rPr>
          <w:sz w:val="24"/>
          <w:szCs w:val="24"/>
          <w:lang w:val="ru-RU"/>
        </w:rPr>
      </w:pPr>
      <w:r w:rsidRPr="00D02355">
        <w:rPr>
          <w:sz w:val="24"/>
          <w:szCs w:val="24"/>
          <w:lang w:val="ru-RU"/>
        </w:rPr>
        <w:t>- Финансиране – Заем.</w:t>
      </w:r>
    </w:p>
    <w:p w:rsidR="00544DCE" w:rsidRPr="00D02355" w:rsidRDefault="00544DCE" w:rsidP="00657964">
      <w:pPr>
        <w:ind w:firstLine="709"/>
        <w:jc w:val="both"/>
        <w:rPr>
          <w:sz w:val="24"/>
          <w:szCs w:val="24"/>
          <w:lang w:val="ru-RU"/>
        </w:rPr>
      </w:pPr>
    </w:p>
    <w:p w:rsidR="00544DCE" w:rsidRPr="00D02355" w:rsidRDefault="00544DCE" w:rsidP="00657964">
      <w:pPr>
        <w:ind w:firstLine="709"/>
        <w:jc w:val="both"/>
        <w:rPr>
          <w:b/>
          <w:bCs/>
          <w:sz w:val="24"/>
          <w:szCs w:val="24"/>
          <w:lang w:val="ru-RU"/>
        </w:rPr>
      </w:pPr>
      <w:r w:rsidRPr="00D02355">
        <w:rPr>
          <w:b/>
          <w:bCs/>
          <w:sz w:val="24"/>
          <w:szCs w:val="24"/>
          <w:lang w:val="ru-RU"/>
        </w:rPr>
        <w:t>І</w:t>
      </w:r>
      <w:r w:rsidRPr="00D02355">
        <w:rPr>
          <w:b/>
          <w:bCs/>
          <w:sz w:val="24"/>
          <w:szCs w:val="24"/>
        </w:rPr>
        <w:t>V</w:t>
      </w:r>
      <w:r w:rsidRPr="00D02355">
        <w:rPr>
          <w:b/>
          <w:bCs/>
          <w:sz w:val="24"/>
          <w:szCs w:val="24"/>
          <w:lang w:val="ru-RU"/>
        </w:rPr>
        <w:t>. НАБЛЮДЕНИЕ И ОЦЕНКА НА ПРОВЕЖДАНАТА ПОЛИТИКА ЗА ПОДОБРЯВАНЕ ЕНЕРГИЙНАТА ЕФЕКТИВНОСТ В ОБЩИНА ЕЛЕНА:</w:t>
      </w:r>
    </w:p>
    <w:p w:rsidR="00544DCE" w:rsidRPr="00D02355" w:rsidRDefault="00544DCE" w:rsidP="00657964">
      <w:pPr>
        <w:ind w:firstLine="709"/>
        <w:jc w:val="both"/>
        <w:rPr>
          <w:sz w:val="24"/>
          <w:szCs w:val="24"/>
          <w:lang w:val="ru-RU"/>
        </w:rPr>
      </w:pPr>
      <w:r w:rsidRPr="00D02355">
        <w:rPr>
          <w:sz w:val="24"/>
          <w:szCs w:val="24"/>
          <w:lang w:val="ru-RU"/>
        </w:rPr>
        <w:t>Наблюдението и оценката на Общинската програма за енергийна ефективност се извършва от Общинската комисия по ЕЕ. За успешното реализиране на общинската политика по ЕЕ да се наблюдава изпълнението на инвестиционните проекти, като се прави периодична оценка на постигнатите резултати.</w:t>
      </w:r>
    </w:p>
    <w:p w:rsidR="00544DCE" w:rsidRPr="00D02355" w:rsidRDefault="00544DCE" w:rsidP="00657964">
      <w:pPr>
        <w:ind w:firstLine="709"/>
        <w:jc w:val="both"/>
        <w:rPr>
          <w:sz w:val="24"/>
          <w:szCs w:val="24"/>
          <w:lang w:val="ru-RU"/>
        </w:rPr>
      </w:pPr>
      <w:r w:rsidRPr="00D02355">
        <w:rPr>
          <w:sz w:val="24"/>
          <w:szCs w:val="24"/>
          <w:lang w:val="ru-RU"/>
        </w:rPr>
        <w:t>За целта в Общинската комисия по ЕЕ да докладва информация относно:</w:t>
      </w:r>
    </w:p>
    <w:p w:rsidR="00544DCE" w:rsidRPr="00D02355" w:rsidRDefault="00544DCE" w:rsidP="00657964">
      <w:pPr>
        <w:ind w:firstLine="709"/>
        <w:jc w:val="both"/>
        <w:rPr>
          <w:sz w:val="24"/>
          <w:szCs w:val="24"/>
          <w:lang w:val="ru-RU"/>
        </w:rPr>
      </w:pPr>
      <w:r w:rsidRPr="00D02355">
        <w:rPr>
          <w:sz w:val="24"/>
          <w:szCs w:val="24"/>
          <w:lang w:val="ru-RU"/>
        </w:rPr>
        <w:t>- оптимизиране на обема и повишаване достоверността на набираната статистическа информация;</w:t>
      </w:r>
    </w:p>
    <w:p w:rsidR="00544DCE" w:rsidRPr="00D02355" w:rsidRDefault="00544DCE" w:rsidP="00657964">
      <w:pPr>
        <w:ind w:firstLine="709"/>
        <w:jc w:val="both"/>
        <w:rPr>
          <w:sz w:val="24"/>
          <w:szCs w:val="24"/>
          <w:lang w:val="ru-RU"/>
        </w:rPr>
      </w:pPr>
      <w:r w:rsidRPr="00D02355">
        <w:rPr>
          <w:sz w:val="24"/>
          <w:szCs w:val="24"/>
          <w:lang w:val="ru-RU"/>
        </w:rPr>
        <w:t>- създаване и поддържане на информационна система за състоянието на ЕЕ в Общината;</w:t>
      </w:r>
    </w:p>
    <w:p w:rsidR="00544DCE" w:rsidRPr="00D02355" w:rsidRDefault="00544DCE" w:rsidP="00657964">
      <w:pPr>
        <w:ind w:firstLine="709"/>
        <w:jc w:val="both"/>
        <w:rPr>
          <w:sz w:val="24"/>
          <w:szCs w:val="24"/>
          <w:lang w:val="ru-RU"/>
        </w:rPr>
      </w:pPr>
      <w:r w:rsidRPr="00D02355">
        <w:rPr>
          <w:sz w:val="24"/>
          <w:szCs w:val="24"/>
          <w:lang w:val="ru-RU"/>
        </w:rPr>
        <w:t>- резултати от изпълнението и ефектите от програмите по ЕЕ в Общината.</w:t>
      </w:r>
    </w:p>
    <w:p w:rsidR="00544DCE" w:rsidRPr="00D02355" w:rsidRDefault="00544DCE" w:rsidP="00657964">
      <w:pPr>
        <w:ind w:firstLine="709"/>
        <w:jc w:val="both"/>
        <w:rPr>
          <w:sz w:val="24"/>
          <w:szCs w:val="24"/>
          <w:lang w:val="ru-RU"/>
        </w:rPr>
      </w:pPr>
    </w:p>
    <w:p w:rsidR="00544DCE" w:rsidRPr="00D02355" w:rsidRDefault="00544DCE" w:rsidP="00657964">
      <w:pPr>
        <w:ind w:firstLine="709"/>
        <w:jc w:val="both"/>
        <w:rPr>
          <w:b/>
          <w:bCs/>
          <w:sz w:val="24"/>
          <w:szCs w:val="24"/>
          <w:lang w:val="ru-RU"/>
        </w:rPr>
      </w:pPr>
      <w:r w:rsidRPr="00D02355">
        <w:rPr>
          <w:b/>
          <w:bCs/>
          <w:sz w:val="24"/>
          <w:szCs w:val="24"/>
          <w:lang w:val="ru-RU"/>
        </w:rPr>
        <w:t>ЗАКЛЮЧЕНИЕ:</w:t>
      </w:r>
    </w:p>
    <w:p w:rsidR="00544DCE" w:rsidRPr="00B100F6" w:rsidRDefault="00544DCE" w:rsidP="00BE6F09">
      <w:pPr>
        <w:ind w:firstLine="709"/>
        <w:jc w:val="both"/>
        <w:rPr>
          <w:b/>
          <w:bCs/>
          <w:sz w:val="24"/>
          <w:szCs w:val="24"/>
          <w:lang w:val="ru-RU"/>
        </w:rPr>
      </w:pPr>
      <w:r w:rsidRPr="00D02355">
        <w:rPr>
          <w:b/>
          <w:bCs/>
          <w:sz w:val="24"/>
          <w:szCs w:val="24"/>
          <w:lang w:val="ru-RU"/>
        </w:rPr>
        <w:t>Изготвянето на целевата програма е задължителна част от държавната политика по ЕЕ и налага участието на общините, в частност на община Елена, като държавна структура. Разработването и изпълнението на предвидените в програмата проекти е част от политиката за устойчиво развитие. Мерките по ЕЕ ускоряват икономическия растеж, подпомагат опазването на околната среда, повишават жизнения стандарт на населението, което е основна цел и приоритет на община Елена.</w:t>
      </w:r>
    </w:p>
    <w:sectPr w:rsidR="00544DCE" w:rsidRPr="00B100F6" w:rsidSect="00657964">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4DCE" w:rsidRDefault="00544DCE">
      <w:r>
        <w:separator/>
      </w:r>
    </w:p>
  </w:endnote>
  <w:endnote w:type="continuationSeparator" w:id="1">
    <w:p w:rsidR="00544DCE" w:rsidRDefault="00544D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CE" w:rsidRDefault="00544DCE" w:rsidP="007E28BD">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544DCE" w:rsidRDefault="00544DCE" w:rsidP="0065796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4DCE" w:rsidRDefault="00544DCE">
      <w:r>
        <w:separator/>
      </w:r>
    </w:p>
  </w:footnote>
  <w:footnote w:type="continuationSeparator" w:id="1">
    <w:p w:rsidR="00544DCE" w:rsidRDefault="00544DC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57964"/>
    <w:rsid w:val="00345AAB"/>
    <w:rsid w:val="00504DB5"/>
    <w:rsid w:val="00544DCE"/>
    <w:rsid w:val="00657964"/>
    <w:rsid w:val="006B0035"/>
    <w:rsid w:val="007E28BD"/>
    <w:rsid w:val="00894EBE"/>
    <w:rsid w:val="009D5433"/>
    <w:rsid w:val="00B100F6"/>
    <w:rsid w:val="00BE6F09"/>
    <w:rsid w:val="00D02355"/>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964"/>
    <w:rPr>
      <w:sz w:val="20"/>
      <w:szCs w:val="20"/>
      <w:lang w:val="en-AU"/>
    </w:rPr>
  </w:style>
  <w:style w:type="paragraph" w:styleId="Heading1">
    <w:name w:val="heading 1"/>
    <w:basedOn w:val="Normal"/>
    <w:next w:val="Normal"/>
    <w:link w:val="Heading1Char"/>
    <w:uiPriority w:val="99"/>
    <w:qFormat/>
    <w:rsid w:val="00657964"/>
    <w:pPr>
      <w:keepNext/>
      <w:spacing w:line="312" w:lineRule="auto"/>
      <w:jc w:val="center"/>
      <w:outlineLvl w:val="0"/>
    </w:pPr>
    <w:rPr>
      <w:rFonts w:ascii="Tahoma" w:hAnsi="Tahoma" w:cs="Tahoma"/>
      <w:b/>
      <w:bCs/>
      <w:sz w:val="24"/>
      <w:szCs w:val="24"/>
      <w:lang w:val="bg-BG" w:eastAsia="en-US"/>
    </w:rPr>
  </w:style>
  <w:style w:type="paragraph" w:styleId="Heading3">
    <w:name w:val="heading 3"/>
    <w:basedOn w:val="Normal"/>
    <w:next w:val="Normal"/>
    <w:link w:val="Heading3Char"/>
    <w:uiPriority w:val="99"/>
    <w:qFormat/>
    <w:rsid w:val="00657964"/>
    <w:pPr>
      <w:keepNext/>
      <w:outlineLvl w:val="2"/>
    </w:pPr>
    <w:rPr>
      <w:b/>
      <w:bCs/>
      <w:sz w:val="24"/>
      <w:szCs w:val="24"/>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062"/>
    <w:rPr>
      <w:rFonts w:asciiTheme="majorHAnsi" w:eastAsiaTheme="majorEastAsia" w:hAnsiTheme="majorHAnsi" w:cstheme="majorBidi"/>
      <w:b/>
      <w:bCs/>
      <w:kern w:val="32"/>
      <w:sz w:val="32"/>
      <w:szCs w:val="32"/>
      <w:lang w:val="en-AU"/>
    </w:rPr>
  </w:style>
  <w:style w:type="character" w:customStyle="1" w:styleId="Heading3Char">
    <w:name w:val="Heading 3 Char"/>
    <w:basedOn w:val="DefaultParagraphFont"/>
    <w:link w:val="Heading3"/>
    <w:uiPriority w:val="9"/>
    <w:semiHidden/>
    <w:rsid w:val="006C5062"/>
    <w:rPr>
      <w:rFonts w:asciiTheme="majorHAnsi" w:eastAsiaTheme="majorEastAsia" w:hAnsiTheme="majorHAnsi" w:cstheme="majorBidi"/>
      <w:b/>
      <w:bCs/>
      <w:sz w:val="26"/>
      <w:szCs w:val="26"/>
      <w:lang w:val="en-AU"/>
    </w:rPr>
  </w:style>
  <w:style w:type="paragraph" w:styleId="BodyText2">
    <w:name w:val="Body Text 2"/>
    <w:basedOn w:val="Normal"/>
    <w:link w:val="BodyText2Char"/>
    <w:uiPriority w:val="99"/>
    <w:rsid w:val="00657964"/>
    <w:pPr>
      <w:jc w:val="center"/>
    </w:pPr>
    <w:rPr>
      <w:rFonts w:ascii="Tahoma" w:hAnsi="Tahoma" w:cs="Tahoma"/>
      <w:b/>
      <w:bCs/>
      <w:sz w:val="24"/>
      <w:szCs w:val="24"/>
    </w:rPr>
  </w:style>
  <w:style w:type="character" w:customStyle="1" w:styleId="BodyText2Char">
    <w:name w:val="Body Text 2 Char"/>
    <w:basedOn w:val="DefaultParagraphFont"/>
    <w:link w:val="BodyText2"/>
    <w:uiPriority w:val="99"/>
    <w:semiHidden/>
    <w:rsid w:val="006C5062"/>
    <w:rPr>
      <w:sz w:val="20"/>
      <w:szCs w:val="20"/>
      <w:lang w:val="en-AU"/>
    </w:rPr>
  </w:style>
  <w:style w:type="paragraph" w:styleId="BodyTextIndent2">
    <w:name w:val="Body Text Indent 2"/>
    <w:basedOn w:val="Normal"/>
    <w:link w:val="BodyTextIndent2Char"/>
    <w:uiPriority w:val="99"/>
    <w:rsid w:val="00657964"/>
    <w:pPr>
      <w:spacing w:after="120" w:line="480" w:lineRule="auto"/>
      <w:ind w:left="283"/>
    </w:pPr>
  </w:style>
  <w:style w:type="character" w:customStyle="1" w:styleId="BodyTextIndent2Char">
    <w:name w:val="Body Text Indent 2 Char"/>
    <w:basedOn w:val="DefaultParagraphFont"/>
    <w:link w:val="BodyTextIndent2"/>
    <w:uiPriority w:val="99"/>
    <w:semiHidden/>
    <w:rsid w:val="006C5062"/>
    <w:rPr>
      <w:sz w:val="20"/>
      <w:szCs w:val="20"/>
      <w:lang w:val="en-AU"/>
    </w:rPr>
  </w:style>
  <w:style w:type="paragraph" w:styleId="Footer">
    <w:name w:val="footer"/>
    <w:basedOn w:val="Normal"/>
    <w:link w:val="FooterChar"/>
    <w:uiPriority w:val="99"/>
    <w:rsid w:val="00657964"/>
    <w:pPr>
      <w:tabs>
        <w:tab w:val="center" w:pos="4536"/>
        <w:tab w:val="right" w:pos="9072"/>
      </w:tabs>
    </w:pPr>
  </w:style>
  <w:style w:type="character" w:customStyle="1" w:styleId="FooterChar">
    <w:name w:val="Footer Char"/>
    <w:basedOn w:val="DefaultParagraphFont"/>
    <w:link w:val="Footer"/>
    <w:uiPriority w:val="99"/>
    <w:semiHidden/>
    <w:rsid w:val="006C5062"/>
    <w:rPr>
      <w:sz w:val="20"/>
      <w:szCs w:val="20"/>
      <w:lang w:val="en-AU"/>
    </w:rPr>
  </w:style>
  <w:style w:type="character" w:styleId="PageNumber">
    <w:name w:val="page number"/>
    <w:basedOn w:val="DefaultParagraphFont"/>
    <w:uiPriority w:val="99"/>
    <w:rsid w:val="00657964"/>
  </w:style>
  <w:style w:type="paragraph" w:styleId="BalloonText">
    <w:name w:val="Balloon Text"/>
    <w:basedOn w:val="Normal"/>
    <w:link w:val="BalloonTextChar"/>
    <w:uiPriority w:val="99"/>
    <w:semiHidden/>
    <w:rsid w:val="00BE6F09"/>
    <w:rPr>
      <w:rFonts w:ascii="Tahoma" w:hAnsi="Tahoma" w:cs="Tahoma"/>
      <w:sz w:val="16"/>
      <w:szCs w:val="16"/>
    </w:rPr>
  </w:style>
  <w:style w:type="character" w:customStyle="1" w:styleId="BalloonTextChar">
    <w:name w:val="Balloon Text Char"/>
    <w:basedOn w:val="DefaultParagraphFont"/>
    <w:link w:val="BalloonText"/>
    <w:uiPriority w:val="99"/>
    <w:semiHidden/>
    <w:rsid w:val="006C5062"/>
    <w:rPr>
      <w:sz w:val="0"/>
      <w:szCs w:val="0"/>
      <w:lang w:val="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6</Pages>
  <Words>1459</Words>
  <Characters>8320</Characters>
  <Application>Microsoft Office Outlook</Application>
  <DocSecurity>0</DocSecurity>
  <Lines>0</Lines>
  <Paragraphs>0</Paragraphs>
  <ScaleCrop>false</ScaleCrop>
  <Company>BigHard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Целева програма за енергийна ефективност на община Елена за 2007 година</dc:title>
  <dc:subject/>
  <dc:creator>Svetoslav Mihaylov</dc:creator>
  <cp:keywords/>
  <dc:description/>
  <cp:lastModifiedBy>Mihaylov</cp:lastModifiedBy>
  <cp:revision>2</cp:revision>
  <cp:lastPrinted>2007-11-22T21:06:00Z</cp:lastPrinted>
  <dcterms:created xsi:type="dcterms:W3CDTF">2007-11-22T21:07:00Z</dcterms:created>
  <dcterms:modified xsi:type="dcterms:W3CDTF">2007-11-22T21:07:00Z</dcterms:modified>
</cp:coreProperties>
</file>