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1CA" w:rsidRDefault="00CC61CA" w:rsidP="00CC61CA">
      <w:pPr>
        <w:spacing w:before="100" w:beforeAutospacing="1" w:after="100" w:afterAutospacing="1"/>
        <w:jc w:val="center"/>
        <w:rPr>
          <w:b/>
          <w:sz w:val="40"/>
          <w:szCs w:val="40"/>
        </w:rPr>
      </w:pPr>
      <w:bookmarkStart w:id="0" w:name="_GoBack"/>
      <w:bookmarkEnd w:id="0"/>
    </w:p>
    <w:p w:rsidR="00CC61CA" w:rsidRDefault="00E42DDD" w:rsidP="00CC61CA">
      <w:pPr>
        <w:spacing w:before="100" w:beforeAutospacing="1" w:after="100" w:afterAutospacing="1"/>
        <w:jc w:val="center"/>
        <w:rPr>
          <w:b/>
          <w:sz w:val="40"/>
          <w:szCs w:val="40"/>
        </w:rPr>
      </w:pPr>
      <w:r>
        <w:rPr>
          <w:b/>
          <w:sz w:val="40"/>
          <w:szCs w:val="40"/>
        </w:rPr>
        <w:t>ОТЧЕ</w:t>
      </w:r>
      <w:r w:rsidR="00CC61CA">
        <w:rPr>
          <w:b/>
          <w:sz w:val="40"/>
          <w:szCs w:val="40"/>
        </w:rPr>
        <w:t>Т</w:t>
      </w:r>
    </w:p>
    <w:p w:rsidR="00CC61CA" w:rsidRDefault="00CC61CA" w:rsidP="00CC61CA">
      <w:pPr>
        <w:spacing w:before="100" w:beforeAutospacing="1" w:after="100" w:afterAutospacing="1"/>
        <w:jc w:val="center"/>
        <w:rPr>
          <w:b/>
          <w:sz w:val="40"/>
          <w:szCs w:val="40"/>
        </w:rPr>
      </w:pPr>
    </w:p>
    <w:p w:rsidR="00CC61CA" w:rsidRPr="00CC61CA" w:rsidRDefault="00CC61CA" w:rsidP="00CC61CA">
      <w:pPr>
        <w:spacing w:before="100" w:beforeAutospacing="1" w:after="100" w:afterAutospacing="1"/>
        <w:jc w:val="center"/>
        <w:rPr>
          <w:b/>
          <w:sz w:val="32"/>
          <w:szCs w:val="32"/>
        </w:rPr>
      </w:pPr>
      <w:r w:rsidRPr="00CC61CA">
        <w:rPr>
          <w:b/>
          <w:sz w:val="32"/>
          <w:szCs w:val="32"/>
        </w:rPr>
        <w:t>ЗА ИЗПЪЛНЕНИЕТО НА ПРОГРАМАТА ЗА УПРАВЛЕНИЕ И РАЗПОРЕЖДА</w:t>
      </w:r>
      <w:r w:rsidR="00E42DDD">
        <w:rPr>
          <w:b/>
          <w:sz w:val="32"/>
          <w:szCs w:val="32"/>
        </w:rPr>
        <w:t>НЕ С ИМОТИ ОБЩИНСКА СОБСТВЕНОСТ</w:t>
      </w:r>
    </w:p>
    <w:p w:rsidR="00CC61CA" w:rsidRPr="00CC61CA" w:rsidRDefault="00CC61CA" w:rsidP="00CC61CA">
      <w:pPr>
        <w:spacing w:before="100" w:beforeAutospacing="1" w:after="100" w:afterAutospacing="1"/>
        <w:jc w:val="center"/>
        <w:rPr>
          <w:b/>
          <w:sz w:val="32"/>
          <w:szCs w:val="32"/>
        </w:rPr>
      </w:pPr>
      <w:r w:rsidRPr="00CC61CA">
        <w:rPr>
          <w:b/>
          <w:sz w:val="32"/>
          <w:szCs w:val="32"/>
        </w:rPr>
        <w:t>ЗА 20</w:t>
      </w:r>
      <w:r w:rsidRPr="00CC61CA">
        <w:rPr>
          <w:b/>
          <w:sz w:val="32"/>
          <w:szCs w:val="32"/>
          <w:lang w:val="en-US"/>
        </w:rPr>
        <w:t>10</w:t>
      </w:r>
      <w:r w:rsidRPr="00CC61CA">
        <w:rPr>
          <w:b/>
          <w:sz w:val="32"/>
          <w:szCs w:val="32"/>
        </w:rPr>
        <w:t xml:space="preserve"> г.</w:t>
      </w:r>
    </w:p>
    <w:p w:rsidR="00CC61CA" w:rsidRPr="00CC61CA" w:rsidRDefault="00CC61CA" w:rsidP="00CC61CA">
      <w:pPr>
        <w:jc w:val="both"/>
        <w:rPr>
          <w:sz w:val="28"/>
          <w:szCs w:val="28"/>
        </w:rPr>
      </w:pPr>
    </w:p>
    <w:p w:rsidR="00CC61CA" w:rsidRPr="00E3492C" w:rsidRDefault="00CC61CA" w:rsidP="00CC61CA">
      <w:pPr>
        <w:ind w:firstLine="708"/>
        <w:jc w:val="both"/>
        <w:rPr>
          <w:sz w:val="28"/>
          <w:szCs w:val="28"/>
        </w:rPr>
      </w:pPr>
      <w:r w:rsidRPr="001A28FA">
        <w:t xml:space="preserve">В изпълнение на изискването </w:t>
      </w:r>
      <w:r>
        <w:t>на чл.66а от Закона за общинската собственост</w:t>
      </w:r>
      <w:r w:rsidRPr="00DA252C">
        <w:t xml:space="preserve"> </w:t>
      </w:r>
      <w:r w:rsidRPr="001A28FA">
        <w:t>и чл. 4, ал. 2 от Наредбата за реда за придобиване, управление и разпореждане</w:t>
      </w:r>
      <w:r w:rsidR="00E42DDD">
        <w:t xml:space="preserve"> </w:t>
      </w:r>
      <w:r w:rsidRPr="001A28FA">
        <w:t>с общинско имущество /приета с решение № 104 от 27.11.2008 г</w:t>
      </w:r>
      <w:r>
        <w:t xml:space="preserve">./ е съставен отчета </w:t>
      </w:r>
      <w:r w:rsidRPr="001A28FA">
        <w:t>за състоянието</w:t>
      </w:r>
      <w:r w:rsidR="00E42DDD">
        <w:t xml:space="preserve"> </w:t>
      </w:r>
      <w:r w:rsidRPr="001A28FA">
        <w:t>и управлението на общинската собствен</w:t>
      </w:r>
      <w:r>
        <w:t>ост и резултатите от нейното управление по видове и категории обекти.</w:t>
      </w:r>
    </w:p>
    <w:p w:rsidR="00CC61CA" w:rsidRPr="00E3492C" w:rsidRDefault="00CC61CA" w:rsidP="00CC61CA">
      <w:pPr>
        <w:ind w:firstLine="708"/>
        <w:jc w:val="both"/>
        <w:rPr>
          <w:sz w:val="28"/>
          <w:szCs w:val="28"/>
        </w:rPr>
      </w:pPr>
      <w:r w:rsidRPr="001A28FA">
        <w:t>Управлението на общинската собственост през 20</w:t>
      </w:r>
      <w:r>
        <w:rPr>
          <w:lang w:val="en-US"/>
        </w:rPr>
        <w:t>10</w:t>
      </w:r>
      <w:r w:rsidRPr="001A28FA">
        <w:t xml:space="preserve"> година се извършваше в съответствие със законовата и подзаконова</w:t>
      </w:r>
      <w:r>
        <w:t>та</w:t>
      </w:r>
      <w:r w:rsidRPr="001A28FA">
        <w:t xml:space="preserve"> нормативна уредба. </w:t>
      </w:r>
    </w:p>
    <w:p w:rsidR="00CC61CA" w:rsidRDefault="00CC61CA" w:rsidP="00CC61CA">
      <w:pPr>
        <w:ind w:firstLine="708"/>
        <w:jc w:val="both"/>
      </w:pPr>
      <w:r w:rsidRPr="001A28FA">
        <w:t>Имотите, публична общинска собственост, предназначени за трайно задоволяване на обществени потребности от общинско значение, предназначени за културни, образователни, детски, младежки и други дейности от общинско значение в голямата си част са предоставени за управление на учреждения, организации и юридически лица на бюджетна издръжка, които осъществяват изброените дейности.</w:t>
      </w:r>
    </w:p>
    <w:p w:rsidR="00CC61CA" w:rsidRPr="001A28FA" w:rsidRDefault="00CC61CA" w:rsidP="00CC61CA">
      <w:pPr>
        <w:ind w:firstLine="708"/>
        <w:jc w:val="both"/>
      </w:pPr>
      <w:r w:rsidRPr="001A28FA">
        <w:t>Поддържането и ремонтите на имотите и вещите, публична общинска собственост, се извършва в рамките на предвидените бюджетни и привлечени средства.</w:t>
      </w:r>
    </w:p>
    <w:p w:rsidR="00CC61CA" w:rsidRPr="001A28FA" w:rsidRDefault="00CC61CA" w:rsidP="00CC61CA">
      <w:pPr>
        <w:jc w:val="both"/>
      </w:pPr>
      <w:r w:rsidRPr="001A28FA">
        <w:t>Дейността по управлението на общинската собственост беше организирана в следните направления:</w:t>
      </w:r>
    </w:p>
    <w:p w:rsidR="00CC61CA" w:rsidRPr="001A28FA" w:rsidRDefault="00CC61CA" w:rsidP="00CC61CA">
      <w:pPr>
        <w:ind w:firstLine="708"/>
        <w:jc w:val="both"/>
        <w:rPr>
          <w:b/>
        </w:rPr>
      </w:pPr>
      <w:r w:rsidRPr="001A28FA">
        <w:rPr>
          <w:b/>
        </w:rPr>
        <w:t>1.Актуване на имотите - общинска собственост и завеждането им в регистри:</w:t>
      </w:r>
    </w:p>
    <w:p w:rsidR="00CC61CA" w:rsidRDefault="00CC61CA" w:rsidP="00CC61CA">
      <w:pPr>
        <w:ind w:firstLine="708"/>
        <w:jc w:val="both"/>
      </w:pPr>
      <w:r w:rsidRPr="001A28FA">
        <w:t>През отчетния период продължи</w:t>
      </w:r>
      <w:r w:rsidR="00E42DDD">
        <w:t xml:space="preserve"> </w:t>
      </w:r>
      <w:r w:rsidRPr="001A28FA">
        <w:t>работата по актуването на</w:t>
      </w:r>
      <w:r>
        <w:t xml:space="preserve"> имотите – общинска собственост, </w:t>
      </w:r>
      <w:r w:rsidRPr="001A28FA">
        <w:t>воденето им в регистри, съгласно образците, утвърдени от Министерството на регионалното развитие и благоустройството</w:t>
      </w:r>
      <w:r>
        <w:t xml:space="preserve"> и впесването им в Служба по вписванията към РС – гр. Елена</w:t>
      </w:r>
      <w:r w:rsidRPr="001A28FA">
        <w:t>.</w:t>
      </w:r>
      <w:r>
        <w:t xml:space="preserve"> </w:t>
      </w:r>
    </w:p>
    <w:p w:rsidR="00CC61CA" w:rsidRDefault="00CC61CA" w:rsidP="00CC61CA">
      <w:pPr>
        <w:ind w:firstLine="708"/>
        <w:jc w:val="both"/>
      </w:pPr>
      <w:r>
        <w:t>През 2010г. са актувани земи включени в протоколно решение №8/17.12.2008г. на комисията по чл. 19, ал.2 от Закона за собствеността</w:t>
      </w:r>
      <w:r w:rsidR="00E42DDD">
        <w:t xml:space="preserve"> </w:t>
      </w:r>
      <w:r>
        <w:t>и ползването на земеделски земи.</w:t>
      </w:r>
      <w:r w:rsidRPr="001A28FA">
        <w:t xml:space="preserve"> </w:t>
      </w:r>
    </w:p>
    <w:p w:rsidR="00CC61CA" w:rsidRPr="009D6EA3" w:rsidRDefault="00CC61CA" w:rsidP="00CC61CA">
      <w:pPr>
        <w:ind w:firstLine="708"/>
        <w:jc w:val="both"/>
      </w:pPr>
      <w:r>
        <w:t xml:space="preserve">За </w:t>
      </w:r>
      <w:r w:rsidRPr="001A28FA">
        <w:t>20</w:t>
      </w:r>
      <w:r>
        <w:rPr>
          <w:lang w:val="en-US"/>
        </w:rPr>
        <w:t>10</w:t>
      </w:r>
      <w:r w:rsidRPr="001A28FA">
        <w:t xml:space="preserve"> година са</w:t>
      </w:r>
      <w:r w:rsidR="00E42DDD">
        <w:t xml:space="preserve"> </w:t>
      </w:r>
      <w:r w:rsidRPr="001A28FA">
        <w:t>съставени</w:t>
      </w:r>
      <w:r w:rsidR="00E42DDD">
        <w:t xml:space="preserve"> </w:t>
      </w:r>
      <w:r>
        <w:t>21</w:t>
      </w:r>
      <w:r w:rsidRPr="001A28FA">
        <w:t xml:space="preserve"> бр. акта за общинска собственост, от които </w:t>
      </w:r>
      <w:r>
        <w:t>19</w:t>
      </w:r>
      <w:r>
        <w:rPr>
          <w:lang w:val="en-US"/>
        </w:rPr>
        <w:t xml:space="preserve"> </w:t>
      </w:r>
      <w:r>
        <w:t>бр. за имоти частна общинска собственост</w:t>
      </w:r>
      <w:r w:rsidRPr="001A28FA">
        <w:t xml:space="preserve"> и </w:t>
      </w:r>
      <w:r>
        <w:rPr>
          <w:lang w:val="en-US"/>
        </w:rPr>
        <w:t>2</w:t>
      </w:r>
      <w:r w:rsidRPr="001A28FA">
        <w:t xml:space="preserve"> бр. актове за публична общинска собственост.</w:t>
      </w:r>
    </w:p>
    <w:p w:rsidR="00CC61CA" w:rsidRPr="009D6EA3" w:rsidRDefault="00CC61CA" w:rsidP="00CC61CA">
      <w:pPr>
        <w:ind w:firstLine="708"/>
        <w:rPr>
          <w:b/>
        </w:rPr>
      </w:pPr>
      <w:r w:rsidRPr="001A28FA">
        <w:rPr>
          <w:b/>
        </w:rPr>
        <w:lastRenderedPageBreak/>
        <w:t>2. Отдаване под наем на имоти и части от имо</w:t>
      </w:r>
      <w:r>
        <w:rPr>
          <w:b/>
        </w:rPr>
        <w:t>ти – публична и частна общинска</w:t>
      </w:r>
      <w:r w:rsidRPr="001A28FA">
        <w:rPr>
          <w:b/>
        </w:rPr>
        <w:t>собственост.</w:t>
      </w:r>
    </w:p>
    <w:p w:rsidR="00CC61CA" w:rsidRDefault="00CC61CA" w:rsidP="00CC61CA">
      <w:pPr>
        <w:ind w:firstLine="708"/>
        <w:jc w:val="both"/>
      </w:pPr>
      <w:r>
        <w:t>През 2010г. са внесени 33бр. предложения до ОбС – гр. Елена касаещи общинската собственост от които са приети 33 бр. Решения на ОбС – гр. Елена, като три от тях са спряни със Заповеди на Областен управител на област Велико Търново.</w:t>
      </w:r>
    </w:p>
    <w:p w:rsidR="00CC61CA" w:rsidRDefault="00CC61CA" w:rsidP="00CC61CA">
      <w:pPr>
        <w:ind w:firstLine="708"/>
        <w:jc w:val="both"/>
      </w:pPr>
      <w:r>
        <w:t>В това число са внесени предложения и сключени договори за безвъзмездно управление с РИОКОЗ – В. Търново, Дирекция по регионална служба по заетостта – гр.Ловеч, РУСО – В. Търново и РЗОК.</w:t>
      </w:r>
    </w:p>
    <w:p w:rsidR="00CC61CA" w:rsidRDefault="00CC61CA" w:rsidP="00CC61CA">
      <w:pPr>
        <w:ind w:firstLine="708"/>
        <w:jc w:val="both"/>
      </w:pPr>
      <w:r>
        <w:t>През същия период след решение на ОбС -</w:t>
      </w:r>
      <w:r w:rsidR="00E42DDD">
        <w:t xml:space="preserve"> </w:t>
      </w:r>
      <w:r>
        <w:t>гр. Елена са сключени два договора с политически партии, а именно: ПП „ДСБ” и ПП „БСП”.</w:t>
      </w:r>
    </w:p>
    <w:p w:rsidR="00CC61CA" w:rsidRDefault="00CC61CA" w:rsidP="00CC61CA">
      <w:pPr>
        <w:ind w:firstLine="708"/>
        <w:jc w:val="both"/>
      </w:pPr>
      <w:r>
        <w:t>Също така п</w:t>
      </w:r>
      <w:r w:rsidRPr="001A28FA">
        <w:t>рез 20</w:t>
      </w:r>
      <w:r>
        <w:t>10</w:t>
      </w:r>
      <w:r w:rsidRPr="001A28FA">
        <w:t xml:space="preserve"> г. са внесени за разглеждане и решаване от Общинския съвет </w:t>
      </w:r>
      <w:r>
        <w:t>3 бр. предложения</w:t>
      </w:r>
      <w:r w:rsidR="00E42DDD">
        <w:t xml:space="preserve"> </w:t>
      </w:r>
      <w:r w:rsidRPr="001A28FA">
        <w:t xml:space="preserve">по реда на ЗОС, касаещи отдаване под наем </w:t>
      </w:r>
      <w:r>
        <w:t xml:space="preserve">. </w:t>
      </w:r>
      <w:r w:rsidRPr="001A28FA">
        <w:t>На основание решени</w:t>
      </w:r>
      <w:r>
        <w:t>е</w:t>
      </w:r>
      <w:r w:rsidRPr="001A28FA">
        <w:t xml:space="preserve"> на ОбС и Наредбата по чл.8 ал.2 от ЗОС </w:t>
      </w:r>
      <w:r>
        <w:t>е</w:t>
      </w:r>
      <w:r w:rsidRPr="001A28FA">
        <w:t xml:space="preserve"> проведен търг за отдаване под наем на </w:t>
      </w:r>
      <w:r>
        <w:t>част от</w:t>
      </w:r>
      <w:r w:rsidR="00E42DDD">
        <w:t xml:space="preserve"> </w:t>
      </w:r>
      <w:r w:rsidRPr="001A28FA">
        <w:t xml:space="preserve">имот – </w:t>
      </w:r>
      <w:r>
        <w:t>публична</w:t>
      </w:r>
      <w:r w:rsidRPr="001A28FA">
        <w:t xml:space="preserve"> общинска собственост, ко</w:t>
      </w:r>
      <w:r>
        <w:t>й</w:t>
      </w:r>
      <w:r w:rsidRPr="001A28FA">
        <w:t xml:space="preserve">то не </w:t>
      </w:r>
      <w:r>
        <w:t>е</w:t>
      </w:r>
      <w:r w:rsidRPr="001A28FA">
        <w:t xml:space="preserve"> необходим за нуждите на органите на общината или на юридически лица на издръжка на общи</w:t>
      </w:r>
      <w:r>
        <w:t>нския бюджет - обекти и терени.</w:t>
      </w:r>
      <w:r w:rsidR="00E42DDD">
        <w:t xml:space="preserve"> </w:t>
      </w:r>
      <w:r>
        <w:t>Има решение за откриване на процедура по провеждане на търг и утвърждаване на първоначална тръжна цена</w:t>
      </w:r>
      <w:r>
        <w:rPr>
          <w:lang w:val="en-US"/>
        </w:rPr>
        <w:t xml:space="preserve"> </w:t>
      </w:r>
      <w:r>
        <w:t>за отдаване под наем на 1 бр. язовир – „Константин”, находящ се в землището на с. Константин.</w:t>
      </w:r>
    </w:p>
    <w:p w:rsidR="00CC61CA" w:rsidRPr="002E7F88" w:rsidRDefault="00CC61CA" w:rsidP="00CC61CA">
      <w:pPr>
        <w:ind w:firstLine="708"/>
        <w:jc w:val="both"/>
      </w:pPr>
      <w:r w:rsidRPr="001A28FA">
        <w:t>Към</w:t>
      </w:r>
      <w:r w:rsidR="00E42DDD">
        <w:t xml:space="preserve"> </w:t>
      </w:r>
      <w:r w:rsidRPr="001A28FA">
        <w:t>31.12.20</w:t>
      </w:r>
      <w:r>
        <w:t xml:space="preserve">10 </w:t>
      </w:r>
      <w:r w:rsidRPr="001A28FA">
        <w:t>г. са отдадени под наем</w:t>
      </w:r>
      <w:r w:rsidR="00E42DDD">
        <w:t xml:space="preserve"> </w:t>
      </w:r>
      <w:r>
        <w:t xml:space="preserve">72 </w:t>
      </w:r>
      <w:r w:rsidRPr="001A28FA">
        <w:t>обекта – частна общинска собственост, от които</w:t>
      </w:r>
      <w:r w:rsidR="00E42DDD">
        <w:t xml:space="preserve"> </w:t>
      </w:r>
      <w:r>
        <w:t xml:space="preserve">56 </w:t>
      </w:r>
      <w:r w:rsidRPr="001A28FA">
        <w:t>жилищни /</w:t>
      </w:r>
      <w:r>
        <w:t>4</w:t>
      </w:r>
      <w:r w:rsidRPr="001A28FA">
        <w:t xml:space="preserve">2 </w:t>
      </w:r>
      <w:r>
        <w:t xml:space="preserve">бр. </w:t>
      </w:r>
      <w:r w:rsidRPr="001A28FA">
        <w:t xml:space="preserve">апартамента, </w:t>
      </w:r>
      <w:r>
        <w:t>6 бр.</w:t>
      </w:r>
      <w:r w:rsidRPr="001A28FA">
        <w:t>къщи</w:t>
      </w:r>
      <w:r>
        <w:t>: 2</w:t>
      </w:r>
      <w:r w:rsidRPr="001A28FA">
        <w:t xml:space="preserve"> </w:t>
      </w:r>
      <w:r>
        <w:t>в Елена, 1 в Илаков рът,</w:t>
      </w:r>
      <w:r w:rsidRPr="001A28FA">
        <w:t xml:space="preserve"> </w:t>
      </w:r>
      <w:r>
        <w:t xml:space="preserve">1 в Яковци, 1 в Каменари и </w:t>
      </w:r>
      <w:r w:rsidRPr="001A28FA">
        <w:t xml:space="preserve">1 общежитие </w:t>
      </w:r>
      <w:r>
        <w:t xml:space="preserve">в Тодювци/ </w:t>
      </w:r>
      <w:r w:rsidRPr="001A28FA">
        <w:t xml:space="preserve">и </w:t>
      </w:r>
      <w:r>
        <w:t>16</w:t>
      </w:r>
      <w:r w:rsidRPr="001A28FA">
        <w:t xml:space="preserve"> не</w:t>
      </w:r>
      <w:r>
        <w:rPr>
          <w:lang w:val="en-US"/>
        </w:rPr>
        <w:t xml:space="preserve"> </w:t>
      </w:r>
      <w:r w:rsidRPr="001A28FA">
        <w:t>жилищни / в т.ч.</w:t>
      </w:r>
      <w:r>
        <w:t>бивш пенсионерски клуб, административна сграда на община Елена, административна сграда на ул. „Ил. Макариополски” 32, павилион СОУ и др. /, 5 от помещенията са предоставени на регистрирали индивидуална практика за първична медицинска помощ и 4</w:t>
      </w:r>
      <w:r w:rsidR="00E42DDD">
        <w:t xml:space="preserve"> </w:t>
      </w:r>
      <w:r>
        <w:t>помещения на Политически партии .</w:t>
      </w:r>
    </w:p>
    <w:p w:rsidR="00CC61CA" w:rsidRDefault="00CC61CA" w:rsidP="00CC61CA">
      <w:pPr>
        <w:ind w:firstLine="708"/>
        <w:jc w:val="both"/>
      </w:pPr>
      <w:r w:rsidRPr="001A28FA">
        <w:t xml:space="preserve">Върху </w:t>
      </w:r>
      <w:r>
        <w:t xml:space="preserve">1/един/ </w:t>
      </w:r>
      <w:r w:rsidRPr="001A28FA">
        <w:t>имот – публична общинска собствено</w:t>
      </w:r>
      <w:r>
        <w:t>ст - е предоставена концесия а именно,</w:t>
      </w:r>
      <w:r w:rsidR="00E42DDD">
        <w:t xml:space="preserve"> </w:t>
      </w:r>
      <w:r>
        <w:t xml:space="preserve">плувен комплекс, находящ се в гр. Елена. </w:t>
      </w:r>
    </w:p>
    <w:p w:rsidR="00CC61CA" w:rsidRDefault="00CC61CA" w:rsidP="00CC61CA">
      <w:pPr>
        <w:ind w:firstLine="708"/>
        <w:jc w:val="both"/>
      </w:pPr>
      <w:r>
        <w:t>През м. декември на 2010г.</w:t>
      </w:r>
      <w:r w:rsidR="00E42DDD">
        <w:t xml:space="preserve"> </w:t>
      </w:r>
      <w:r>
        <w:t>беше прекратена концесията на Стадион, находящ се в гр. Елена.</w:t>
      </w:r>
      <w:r w:rsidR="00E42DDD">
        <w:t xml:space="preserve"> </w:t>
      </w:r>
    </w:p>
    <w:p w:rsidR="00CC61CA" w:rsidRDefault="00CC61CA" w:rsidP="00CC61CA">
      <w:pPr>
        <w:ind w:firstLine="708"/>
        <w:jc w:val="both"/>
      </w:pPr>
      <w:r w:rsidRPr="00166BB9">
        <w:t xml:space="preserve">Отдадени под наем са </w:t>
      </w:r>
      <w:r>
        <w:t>четири</w:t>
      </w:r>
      <w:r w:rsidRPr="00166BB9">
        <w:t xml:space="preserve"> язовира</w:t>
      </w:r>
      <w:r>
        <w:t>, а именно: язовир „Руховци”, находящ се в землището на с. Руховци, язовир „Палици”, находящ се в землището на с. Палици, язовир „Червенковци”, находящ се в землището на с. Блъсковци, язовир „Опитно поле”, находящ се в землището на гр. Елена</w:t>
      </w:r>
      <w:r w:rsidRPr="00166BB9">
        <w:t>.</w:t>
      </w:r>
    </w:p>
    <w:p w:rsidR="00CC61CA" w:rsidRPr="004F6B43" w:rsidRDefault="00CC61CA" w:rsidP="00CC61CA">
      <w:pPr>
        <w:ind w:firstLine="708"/>
        <w:jc w:val="both"/>
      </w:pPr>
      <w:r w:rsidRPr="00166BB9">
        <w:t xml:space="preserve"> Свободни за отдаване под наем са три язовира, а именно: язовир „Крумчевци” и „Батаклика”, находящи</w:t>
      </w:r>
      <w:r w:rsidR="00E42DDD">
        <w:t xml:space="preserve"> </w:t>
      </w:r>
      <w:r w:rsidRPr="00166BB9">
        <w:t>се в землището на с. Константин, за които бяха проведени процедури за отдаване под наем, но поради липса на явили се кандидати, търговете бяха обявени за непроведени. Предстои търг за отдаване под наем</w:t>
      </w:r>
      <w:r w:rsidR="00E42DDD">
        <w:t xml:space="preserve"> </w:t>
      </w:r>
      <w:r w:rsidRPr="00166BB9">
        <w:t>на язовир „Константин” за който беше взето решение в края на 2010г.</w:t>
      </w:r>
    </w:p>
    <w:p w:rsidR="00CC61CA" w:rsidRPr="000E0C45" w:rsidRDefault="00CC61CA" w:rsidP="00CC61CA">
      <w:pPr>
        <w:ind w:firstLine="708"/>
        <w:jc w:val="both"/>
      </w:pPr>
      <w:r w:rsidRPr="000E0C45">
        <w:rPr>
          <w:b/>
        </w:rPr>
        <w:t>За разглеждания период са постъпили следните суми</w:t>
      </w:r>
      <w:r w:rsidRPr="000E0C45">
        <w:t>:</w:t>
      </w:r>
    </w:p>
    <w:p w:rsidR="00CC61CA" w:rsidRPr="000E0C45" w:rsidRDefault="00CC61CA" w:rsidP="00CC61CA">
      <w:pPr>
        <w:ind w:firstLine="708"/>
        <w:jc w:val="both"/>
      </w:pPr>
      <w:r w:rsidRPr="00051FFE">
        <w:t>-</w:t>
      </w:r>
      <w:r w:rsidR="00E42DDD">
        <w:t xml:space="preserve"> </w:t>
      </w:r>
      <w:r w:rsidRPr="00051FFE">
        <w:t>от зает общински терен -</w:t>
      </w:r>
      <w:r>
        <w:t xml:space="preserve"> 9736,05 лв.</w:t>
      </w:r>
      <w:r w:rsidRPr="000E0C45">
        <w:t xml:space="preserve"> </w:t>
      </w:r>
    </w:p>
    <w:p w:rsidR="00CC61CA" w:rsidRPr="000E0C45" w:rsidRDefault="00CC61CA" w:rsidP="00CC61CA">
      <w:pPr>
        <w:ind w:left="708"/>
        <w:jc w:val="both"/>
      </w:pPr>
      <w:r w:rsidRPr="000E0C45">
        <w:t xml:space="preserve">- от наеми на общинско имущество – от наеми на обекти: </w:t>
      </w:r>
      <w:r>
        <w:t>2</w:t>
      </w:r>
      <w:r w:rsidRPr="000E0C45">
        <w:t>9 </w:t>
      </w:r>
      <w:r>
        <w:t>512</w:t>
      </w:r>
      <w:r w:rsidRPr="000E0C45">
        <w:t xml:space="preserve"> лв., в т.ч. от наеми на жилища –</w:t>
      </w:r>
      <w:r w:rsidR="00E42DDD">
        <w:t xml:space="preserve"> </w:t>
      </w:r>
      <w:r>
        <w:t>6440,39</w:t>
      </w:r>
      <w:r w:rsidRPr="000E0C45">
        <w:t xml:space="preserve"> лв.;</w:t>
      </w:r>
      <w:r w:rsidR="00E42DDD">
        <w:t xml:space="preserve"> </w:t>
      </w:r>
    </w:p>
    <w:p w:rsidR="00CC61CA" w:rsidRDefault="00CC61CA" w:rsidP="00CC61CA">
      <w:pPr>
        <w:ind w:left="708"/>
        <w:jc w:val="both"/>
      </w:pPr>
      <w:r w:rsidRPr="000E0C45">
        <w:t>- приходи от концесии –</w:t>
      </w:r>
      <w:r w:rsidR="00E42DDD">
        <w:t xml:space="preserve"> </w:t>
      </w:r>
      <w:r w:rsidRPr="000E0C45">
        <w:t>1212 лв</w:t>
      </w:r>
      <w:r>
        <w:t>;</w:t>
      </w:r>
    </w:p>
    <w:p w:rsidR="00CC61CA" w:rsidRDefault="00CC61CA" w:rsidP="00CC61CA">
      <w:pPr>
        <w:ind w:left="708"/>
        <w:jc w:val="both"/>
      </w:pPr>
      <w:r>
        <w:t>- приходи от продажба на тръжна документация – 3504 лв.</w:t>
      </w:r>
    </w:p>
    <w:p w:rsidR="00CC61CA" w:rsidRDefault="00CC61CA" w:rsidP="00CC61CA">
      <w:pPr>
        <w:ind w:left="708"/>
        <w:jc w:val="both"/>
      </w:pPr>
      <w:r>
        <w:lastRenderedPageBreak/>
        <w:t>НЕСЪБРАНИ ВЗЕМАНИЯ:</w:t>
      </w:r>
    </w:p>
    <w:p w:rsidR="00CC61CA" w:rsidRDefault="00CC61CA" w:rsidP="00CC61CA">
      <w:pPr>
        <w:ind w:left="708"/>
        <w:jc w:val="both"/>
      </w:pPr>
      <w:r>
        <w:t>Несъбрани вземания с натрупване от предходни години от неплатени жилищни наеми са 7744,77 лв. вкл. прекратени договори;</w:t>
      </w:r>
    </w:p>
    <w:p w:rsidR="00CC61CA" w:rsidRDefault="00CC61CA" w:rsidP="00CC61CA">
      <w:pPr>
        <w:ind w:left="708"/>
        <w:jc w:val="both"/>
      </w:pPr>
      <w:r>
        <w:t>Несъбрани вземания с натрупване от неплатени нежилищен наеми са 80 488,86 лв. вкл. прекратени договори;</w:t>
      </w:r>
    </w:p>
    <w:p w:rsidR="00CC61CA" w:rsidRDefault="00CC61CA" w:rsidP="00CC61CA">
      <w:pPr>
        <w:ind w:left="708"/>
        <w:jc w:val="both"/>
      </w:pPr>
      <w:r>
        <w:t xml:space="preserve">Несъбрани вземания от зает общински терен с натрупване от предходни години са - </w:t>
      </w:r>
      <w:r w:rsidRPr="000E0C45">
        <w:t>46 840 лв</w:t>
      </w:r>
      <w:r>
        <w:t>.</w:t>
      </w:r>
    </w:p>
    <w:p w:rsidR="00CC61CA" w:rsidRDefault="00CC61CA" w:rsidP="00CC61CA">
      <w:pPr>
        <w:ind w:left="708"/>
        <w:jc w:val="both"/>
      </w:pPr>
      <w:r>
        <w:t>Несъбрани вземания от концесии</w:t>
      </w:r>
      <w:r w:rsidR="00E42DDD">
        <w:t xml:space="preserve"> </w:t>
      </w:r>
      <w:r>
        <w:t>с натрупване от предходни години са 3846 лв.</w:t>
      </w:r>
    </w:p>
    <w:p w:rsidR="00CC61CA" w:rsidRPr="00F555BA" w:rsidRDefault="00CC61CA" w:rsidP="00CC61CA">
      <w:pPr>
        <w:ind w:left="708"/>
        <w:jc w:val="both"/>
        <w:rPr>
          <w:b/>
        </w:rPr>
      </w:pPr>
      <w:r w:rsidRPr="00F555BA">
        <w:rPr>
          <w:b/>
        </w:rPr>
        <w:t>Разходи по провеждане на процедурите през 2010г.:</w:t>
      </w:r>
    </w:p>
    <w:p w:rsidR="00CC61CA" w:rsidRDefault="00CC61CA" w:rsidP="00CC61CA">
      <w:pPr>
        <w:ind w:left="708"/>
        <w:jc w:val="both"/>
      </w:pPr>
      <w:r>
        <w:t>- от обяви - 3132 лв.;</w:t>
      </w:r>
    </w:p>
    <w:p w:rsidR="00CC61CA" w:rsidRDefault="00CC61CA" w:rsidP="00CC61CA">
      <w:pPr>
        <w:ind w:left="708"/>
        <w:jc w:val="both"/>
      </w:pPr>
      <w:r>
        <w:t>- за оценки за отдаване на обекти под наем -</w:t>
      </w:r>
      <w:r w:rsidR="00E42DDD">
        <w:t xml:space="preserve"> </w:t>
      </w:r>
      <w:r>
        <w:t>2424 лв.;</w:t>
      </w:r>
    </w:p>
    <w:p w:rsidR="00CC61CA" w:rsidRPr="004F6B43" w:rsidRDefault="00CC61CA" w:rsidP="00CC61CA">
      <w:pPr>
        <w:ind w:left="708"/>
        <w:jc w:val="both"/>
      </w:pPr>
      <w:r>
        <w:t xml:space="preserve">- </w:t>
      </w:r>
      <w:r w:rsidRPr="004F6B43">
        <w:t>за вписване в Агенция по вписване на нови АОС и за поправки и преправки на АОС – 130 лв.;</w:t>
      </w:r>
    </w:p>
    <w:p w:rsidR="00CC61CA" w:rsidRPr="004F6B43" w:rsidRDefault="00CC61CA" w:rsidP="00CC61CA">
      <w:pPr>
        <w:tabs>
          <w:tab w:val="left" w:pos="6120"/>
        </w:tabs>
        <w:ind w:left="708"/>
        <w:jc w:val="both"/>
      </w:pPr>
      <w:r w:rsidRPr="004F6B43">
        <w:t>-</w:t>
      </w:r>
      <w:r w:rsidR="00E42DDD">
        <w:t xml:space="preserve"> </w:t>
      </w:r>
      <w:r>
        <w:t>за скици от Агенция по кадастър 160лв.</w:t>
      </w:r>
    </w:p>
    <w:p w:rsidR="00CC61CA" w:rsidRPr="00F555BA" w:rsidRDefault="00CC61CA" w:rsidP="00CC61CA">
      <w:pPr>
        <w:ind w:firstLine="708"/>
        <w:jc w:val="both"/>
        <w:rPr>
          <w:b/>
        </w:rPr>
      </w:pPr>
      <w:r w:rsidRPr="00F555BA">
        <w:rPr>
          <w:b/>
        </w:rPr>
        <w:t xml:space="preserve">Постъпили приходи от дървесина /тарифни такси/: </w:t>
      </w:r>
    </w:p>
    <w:p w:rsidR="00CC61CA" w:rsidRDefault="00CC61CA" w:rsidP="00CC61CA">
      <w:pPr>
        <w:numPr>
          <w:ilvl w:val="0"/>
          <w:numId w:val="1"/>
        </w:numPr>
        <w:jc w:val="both"/>
      </w:pPr>
      <w:r>
        <w:t>по договор №РД.02.11-110/12.10.2010г. с ЕТ „Кършев – Калин Георгиев” – 5000 лв.;</w:t>
      </w:r>
    </w:p>
    <w:p w:rsidR="00CC61CA" w:rsidRDefault="00CC61CA" w:rsidP="00CC61CA">
      <w:pPr>
        <w:numPr>
          <w:ilvl w:val="0"/>
          <w:numId w:val="1"/>
        </w:numPr>
        <w:jc w:val="both"/>
      </w:pPr>
      <w:r>
        <w:t>по договор № РД.02.11-128/29.09.2009г. с „Чумерна2003” ЕООД – 9 763 лв.;</w:t>
      </w:r>
    </w:p>
    <w:p w:rsidR="00CC61CA" w:rsidRDefault="00CC61CA" w:rsidP="00CC61CA">
      <w:pPr>
        <w:numPr>
          <w:ilvl w:val="0"/>
          <w:numId w:val="1"/>
        </w:numPr>
        <w:jc w:val="both"/>
      </w:pPr>
      <w:r>
        <w:t>Местно население</w:t>
      </w:r>
      <w:r w:rsidR="00E42DDD">
        <w:t xml:space="preserve"> </w:t>
      </w:r>
      <w:r>
        <w:t>- самостоятелен добив – 9 978 лв.;</w:t>
      </w:r>
    </w:p>
    <w:p w:rsidR="00CC61CA" w:rsidRDefault="00CC61CA" w:rsidP="00CC61CA">
      <w:pPr>
        <w:numPr>
          <w:ilvl w:val="0"/>
          <w:numId w:val="1"/>
        </w:numPr>
        <w:jc w:val="both"/>
      </w:pPr>
      <w:r>
        <w:t>Техническа услуга маркиране – 1568,82 лв;</w:t>
      </w:r>
    </w:p>
    <w:p w:rsidR="00CC61CA" w:rsidRDefault="00CC61CA" w:rsidP="00CC61CA">
      <w:pPr>
        <w:numPr>
          <w:ilvl w:val="0"/>
          <w:numId w:val="1"/>
        </w:numPr>
        <w:jc w:val="both"/>
      </w:pPr>
      <w:r>
        <w:t>Служебна белужка за дървесина – 107,50 лв.</w:t>
      </w:r>
    </w:p>
    <w:p w:rsidR="00CC61CA" w:rsidRDefault="00CC61CA" w:rsidP="00CC61CA">
      <w:pPr>
        <w:numPr>
          <w:ilvl w:val="0"/>
          <w:numId w:val="1"/>
        </w:numPr>
        <w:jc w:val="both"/>
      </w:pPr>
      <w:r>
        <w:t>Разрешетелно по ЗОСИ /такса сеч/ - 1330,00 лв.;</w:t>
      </w:r>
    </w:p>
    <w:p w:rsidR="00CC61CA" w:rsidRDefault="00CC61CA" w:rsidP="00CC61CA">
      <w:pPr>
        <w:numPr>
          <w:ilvl w:val="0"/>
          <w:numId w:val="1"/>
        </w:numPr>
        <w:jc w:val="both"/>
      </w:pPr>
      <w:r>
        <w:t>Земеделска земя под наем – 2267,67 лв.;</w:t>
      </w:r>
    </w:p>
    <w:p w:rsidR="00CC61CA" w:rsidRDefault="00CC61CA" w:rsidP="00CC61CA">
      <w:pPr>
        <w:ind w:firstLine="708"/>
        <w:jc w:val="both"/>
        <w:rPr>
          <w:b/>
        </w:rPr>
      </w:pPr>
      <w:r w:rsidRPr="00F555BA">
        <w:rPr>
          <w:b/>
        </w:rPr>
        <w:t>Разходи :</w:t>
      </w:r>
    </w:p>
    <w:p w:rsidR="00CC61CA" w:rsidRDefault="00CC61CA" w:rsidP="00CC61CA">
      <w:pPr>
        <w:ind w:firstLine="708"/>
        <w:jc w:val="both"/>
      </w:pPr>
      <w:r w:rsidRPr="00F555BA">
        <w:t>-</w:t>
      </w:r>
      <w:r w:rsidR="00E42DDD">
        <w:t xml:space="preserve"> </w:t>
      </w:r>
      <w:r>
        <w:t>услуга маркиране – 17 646,36 лв.;</w:t>
      </w:r>
    </w:p>
    <w:p w:rsidR="00CC61CA" w:rsidRPr="00C51F4D" w:rsidRDefault="00CC61CA" w:rsidP="00CC61CA">
      <w:pPr>
        <w:ind w:firstLine="708"/>
        <w:jc w:val="both"/>
      </w:pPr>
      <w:r>
        <w:t>- изготвяне на записка – извадка от</w:t>
      </w:r>
      <w:r w:rsidR="00E42DDD">
        <w:t xml:space="preserve"> </w:t>
      </w:r>
      <w:r>
        <w:t>ЛУП за ОГФ и комлект карти на проектираните сечи – 6521,28 лв.</w:t>
      </w:r>
    </w:p>
    <w:p w:rsidR="00CC61CA" w:rsidRPr="0059039D" w:rsidRDefault="00CC61CA" w:rsidP="00CC61CA">
      <w:pPr>
        <w:ind w:firstLine="708"/>
        <w:rPr>
          <w:b/>
        </w:rPr>
      </w:pPr>
      <w:r w:rsidRPr="0059039D">
        <w:rPr>
          <w:b/>
        </w:rPr>
        <w:t>3. Разпореждане с имоти и вещи –общинска собственост по реда на Закона за общинската собственост</w:t>
      </w:r>
    </w:p>
    <w:p w:rsidR="00CC61CA" w:rsidRDefault="00CC61CA" w:rsidP="00CC61CA">
      <w:pPr>
        <w:ind w:firstLine="708"/>
        <w:jc w:val="both"/>
      </w:pPr>
      <w:r w:rsidRPr="001A28FA">
        <w:t>През изминалата</w:t>
      </w:r>
      <w:r w:rsidR="00E42DDD">
        <w:t xml:space="preserve"> </w:t>
      </w:r>
      <w:r w:rsidRPr="001A28FA">
        <w:t>година са</w:t>
      </w:r>
      <w:r w:rsidR="00E42DDD">
        <w:t xml:space="preserve"> </w:t>
      </w:r>
      <w:r w:rsidRPr="001A28FA">
        <w:t>организирани и реализирани</w:t>
      </w:r>
      <w:r w:rsidR="00E42DDD">
        <w:t xml:space="preserve"> </w:t>
      </w:r>
      <w:r w:rsidRPr="001A28FA">
        <w:t>разпоредителни сделки</w:t>
      </w:r>
      <w:r w:rsidR="00E42DDD">
        <w:t xml:space="preserve"> </w:t>
      </w:r>
      <w:r w:rsidRPr="001A28FA">
        <w:t>с общински имоти по реда на Закона за общинската собственост</w:t>
      </w:r>
      <w:r>
        <w:t>:</w:t>
      </w:r>
    </w:p>
    <w:p w:rsidR="00CC61CA" w:rsidRPr="001A28FA" w:rsidRDefault="00CC61CA" w:rsidP="00CC61CA">
      <w:pPr>
        <w:ind w:firstLine="708"/>
        <w:jc w:val="both"/>
      </w:pPr>
      <w:r w:rsidRPr="001A28FA">
        <w:t xml:space="preserve"> - след проведен търг и решение на Общински съвет </w:t>
      </w:r>
      <w:r>
        <w:t>Елена</w:t>
      </w:r>
      <w:r w:rsidR="00E42DDD">
        <w:t xml:space="preserve"> </w:t>
      </w:r>
      <w:r w:rsidRPr="001A28FA">
        <w:t xml:space="preserve">– </w:t>
      </w:r>
      <w:r>
        <w:t xml:space="preserve">5 </w:t>
      </w:r>
      <w:r w:rsidRPr="001A28FA">
        <w:t>бр. продажби на общинск</w:t>
      </w:r>
      <w:r>
        <w:t xml:space="preserve">и имоти за сумата </w:t>
      </w:r>
      <w:r w:rsidRPr="002C6CE5">
        <w:rPr>
          <w:b/>
        </w:rPr>
        <w:t xml:space="preserve">73050 </w:t>
      </w:r>
      <w:r>
        <w:t xml:space="preserve">лв. </w:t>
      </w:r>
    </w:p>
    <w:p w:rsidR="00CC61CA" w:rsidRDefault="00CC61CA" w:rsidP="00CC61CA">
      <w:pPr>
        <w:ind w:firstLine="708"/>
        <w:jc w:val="both"/>
      </w:pPr>
      <w:r w:rsidRPr="001A28FA">
        <w:t xml:space="preserve"> По реда на</w:t>
      </w:r>
      <w:r w:rsidR="00E42DDD">
        <w:t xml:space="preserve"> </w:t>
      </w:r>
      <w:r w:rsidRPr="001A28FA">
        <w:t>ЗОС през 20</w:t>
      </w:r>
      <w:r>
        <w:t xml:space="preserve">10 </w:t>
      </w:r>
      <w:r w:rsidRPr="001A28FA">
        <w:t xml:space="preserve">г. са извършени общо </w:t>
      </w:r>
      <w:r>
        <w:t xml:space="preserve">3 бр. </w:t>
      </w:r>
      <w:r w:rsidRPr="001A28FA">
        <w:t xml:space="preserve">сделки, включващи нежилищни имоти, от които са получени приходи в размер </w:t>
      </w:r>
      <w:r w:rsidRPr="002C6CE5">
        <w:rPr>
          <w:b/>
        </w:rPr>
        <w:t>3770</w:t>
      </w:r>
      <w:r>
        <w:t xml:space="preserve"> лв.</w:t>
      </w:r>
      <w:r w:rsidRPr="001A28FA">
        <w:t xml:space="preserve">, в т.ч. </w:t>
      </w:r>
      <w:r>
        <w:t>:</w:t>
      </w:r>
    </w:p>
    <w:p w:rsidR="00CC61CA" w:rsidRDefault="00CC61CA" w:rsidP="00CC61CA">
      <w:pPr>
        <w:ind w:firstLine="708"/>
        <w:jc w:val="both"/>
      </w:pPr>
      <w:r>
        <w:t>-</w:t>
      </w:r>
      <w:r w:rsidR="00E42DDD">
        <w:t xml:space="preserve"> </w:t>
      </w:r>
      <w:r>
        <w:t xml:space="preserve">придаваеми общински места за </w:t>
      </w:r>
      <w:r w:rsidRPr="002C6CE5">
        <w:rPr>
          <w:b/>
        </w:rPr>
        <w:t>1370</w:t>
      </w:r>
      <w:r>
        <w:t xml:space="preserve"> лв. </w:t>
      </w:r>
    </w:p>
    <w:p w:rsidR="00CC61CA" w:rsidRDefault="00CC61CA" w:rsidP="00E42DDD">
      <w:pPr>
        <w:ind w:firstLine="708"/>
        <w:jc w:val="both"/>
      </w:pPr>
      <w:r>
        <w:t>- УПИ с отстъпено право на строеж върху общинска земя</w:t>
      </w:r>
      <w:r w:rsidR="00E42DDD">
        <w:t xml:space="preserve"> </w:t>
      </w:r>
      <w:r w:rsidRPr="002C6CE5">
        <w:rPr>
          <w:b/>
        </w:rPr>
        <w:t xml:space="preserve">2 400 </w:t>
      </w:r>
      <w:r>
        <w:t>лв.;</w:t>
      </w:r>
    </w:p>
    <w:sectPr w:rsidR="00CC61CA" w:rsidSect="005F5FED">
      <w:footerReference w:type="even" r:id="rId8"/>
      <w:footerReference w:type="default" r:id="rId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FC6" w:rsidRDefault="00005FC6">
      <w:r>
        <w:separator/>
      </w:r>
    </w:p>
  </w:endnote>
  <w:endnote w:type="continuationSeparator" w:id="0">
    <w:p w:rsidR="00005FC6" w:rsidRDefault="00005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FED" w:rsidRDefault="005F5FED" w:rsidP="000470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F5FED" w:rsidRDefault="005F5FED" w:rsidP="005F5F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FED" w:rsidRDefault="005F5FED" w:rsidP="000470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1A0A">
      <w:rPr>
        <w:rStyle w:val="PageNumber"/>
        <w:noProof/>
      </w:rPr>
      <w:t>3</w:t>
    </w:r>
    <w:r>
      <w:rPr>
        <w:rStyle w:val="PageNumber"/>
      </w:rPr>
      <w:fldChar w:fldCharType="end"/>
    </w:r>
  </w:p>
  <w:p w:rsidR="005F5FED" w:rsidRDefault="005F5FED" w:rsidP="005F5FE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FC6" w:rsidRDefault="00005FC6">
      <w:r>
        <w:separator/>
      </w:r>
    </w:p>
  </w:footnote>
  <w:footnote w:type="continuationSeparator" w:id="0">
    <w:p w:rsidR="00005FC6" w:rsidRDefault="00005F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2979C0"/>
    <w:multiLevelType w:val="hybridMultilevel"/>
    <w:tmpl w:val="BC86E178"/>
    <w:lvl w:ilvl="0" w:tplc="3DE61DFC">
      <w:start w:val="1"/>
      <w:numFmt w:val="bullet"/>
      <w:lvlText w:val="-"/>
      <w:lvlJc w:val="left"/>
      <w:pPr>
        <w:tabs>
          <w:tab w:val="num" w:pos="1608"/>
        </w:tabs>
        <w:ind w:left="1608" w:hanging="90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1CA"/>
    <w:rsid w:val="00005FC6"/>
    <w:rsid w:val="000470EA"/>
    <w:rsid w:val="005F5FED"/>
    <w:rsid w:val="00BC0E33"/>
    <w:rsid w:val="00CC61CA"/>
    <w:rsid w:val="00CF1A0A"/>
    <w:rsid w:val="00E42D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61CA"/>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5FED"/>
    <w:pPr>
      <w:tabs>
        <w:tab w:val="center" w:pos="4703"/>
        <w:tab w:val="right" w:pos="9406"/>
      </w:tabs>
    </w:pPr>
  </w:style>
  <w:style w:type="character" w:styleId="PageNumber">
    <w:name w:val="page number"/>
    <w:basedOn w:val="DefaultParagraphFont"/>
    <w:rsid w:val="005F5F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61CA"/>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5FED"/>
    <w:pPr>
      <w:tabs>
        <w:tab w:val="center" w:pos="4703"/>
        <w:tab w:val="right" w:pos="9406"/>
      </w:tabs>
    </w:pPr>
  </w:style>
  <w:style w:type="character" w:styleId="PageNumber">
    <w:name w:val="page number"/>
    <w:basedOn w:val="DefaultParagraphFont"/>
    <w:rsid w:val="005F5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992</Words>
  <Characters>5657</Characters>
  <Application>Microsoft Office Word</Application>
  <DocSecurity>0</DocSecurity>
  <Lines>47</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BigHard</Company>
  <LinksUpToDate>false</LinksUpToDate>
  <CharactersWithSpaces>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Svetoslav Mihaylov</dc:creator>
  <cp:lastModifiedBy>Svetoslav Mihaylov</cp:lastModifiedBy>
  <cp:revision>2</cp:revision>
  <dcterms:created xsi:type="dcterms:W3CDTF">2011-02-03T17:51:00Z</dcterms:created>
  <dcterms:modified xsi:type="dcterms:W3CDTF">2011-02-03T17:51:00Z</dcterms:modified>
</cp:coreProperties>
</file>